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EC92D" w14:textId="77777777" w:rsidR="00F05B14" w:rsidRDefault="008A7B03" w:rsidP="00947D0F">
      <w:pPr>
        <w:pStyle w:val="Heading2"/>
        <w:spacing w:before="80"/>
        <w:sectPr w:rsidR="00F05B14" w:rsidSect="009676D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20" w:h="23800"/>
          <w:pgMar w:top="1276" w:right="1134" w:bottom="1134" w:left="1134" w:header="709" w:footer="709" w:gutter="0"/>
          <w:cols w:num="2" w:space="758"/>
          <w:titlePg/>
          <w:docGrid w:linePitch="360"/>
        </w:sectPr>
      </w:pPr>
      <w:bookmarkStart w:id="0" w:name="_Hlk184636418"/>
      <w:bookmarkStart w:id="1" w:name="_Hlk168477106"/>
      <w:r w:rsidRPr="00C602FD">
        <w:t>About the</w:t>
      </w:r>
      <w:bookmarkEnd w:id="0"/>
      <w:r w:rsidRPr="00C602FD">
        <w:t xml:space="preserve"> school</w:t>
      </w:r>
      <w:r w:rsidR="00476B4C">
        <w:t xml:space="preserve"> </w:t>
      </w:r>
    </w:p>
    <w:p w14:paraId="26E88B35" w14:textId="0E13AE3E" w:rsidR="008A7B03" w:rsidRPr="00472A4B" w:rsidRDefault="00443E04" w:rsidP="006A5CA5">
      <w:pPr>
        <w:pStyle w:val="3Normaltext"/>
      </w:pPr>
      <w:bookmarkStart w:id="2" w:name="_Hlk184636435"/>
      <w:r w:rsidRPr="00DE070B">
        <w:t xml:space="preserve">We acknowledge the shared lands of the </w:t>
      </w:r>
      <w:proofErr w:type="spellStart"/>
      <w:r w:rsidRPr="00DE070B">
        <w:t>Butchulla</w:t>
      </w:r>
      <w:proofErr w:type="spellEnd"/>
      <w:r w:rsidRPr="00DE070B">
        <w:t xml:space="preserve"> nation and the </w:t>
      </w:r>
      <w:proofErr w:type="spellStart"/>
      <w:r w:rsidRPr="00DE070B">
        <w:t>Butchulla</w:t>
      </w:r>
      <w:proofErr w:type="spellEnd"/>
      <w:r w:rsidRPr="00DE070B">
        <w:t xml:space="preserve"> people of the </w:t>
      </w:r>
      <w:proofErr w:type="spellStart"/>
      <w:r w:rsidRPr="00DE070B">
        <w:t>Butchulla</w:t>
      </w:r>
      <w:proofErr w:type="spellEnd"/>
      <w:r w:rsidRPr="00DE070B">
        <w:t xml:space="preserve"> language region.</w:t>
      </w:r>
    </w:p>
    <w:tbl>
      <w:tblPr>
        <w:tblW w:w="14997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007687"/>
        <w:tblLook w:val="04A0" w:firstRow="1" w:lastRow="0" w:firstColumn="1" w:lastColumn="0" w:noHBand="0" w:noVBand="1"/>
      </w:tblPr>
      <w:tblGrid>
        <w:gridCol w:w="8080"/>
        <w:gridCol w:w="6917"/>
      </w:tblGrid>
      <w:tr w:rsidR="00103C42" w:rsidRPr="00A574FD" w14:paraId="0A8A9CE1" w14:textId="77777777" w:rsidTr="00E618D4">
        <w:tc>
          <w:tcPr>
            <w:tcW w:w="8080" w:type="dxa"/>
            <w:shd w:val="clear" w:color="auto" w:fill="7FBAC3"/>
          </w:tcPr>
          <w:p w14:paraId="42312B26" w14:textId="77777777" w:rsidR="008A7B03" w:rsidRPr="0030366C" w:rsidRDefault="008A7B03" w:rsidP="0030366C">
            <w:pPr>
              <w:pStyle w:val="2Icontabletext"/>
            </w:pPr>
            <w:bookmarkStart w:id="3" w:name="_Hlk184637000"/>
            <w:r w:rsidRPr="0030366C">
              <w:t>Education region</w:t>
            </w:r>
          </w:p>
        </w:tc>
        <w:tc>
          <w:tcPr>
            <w:tcW w:w="6917" w:type="dxa"/>
            <w:shd w:val="clear" w:color="auto" w:fill="BFDDE1"/>
          </w:tcPr>
          <w:p w14:paraId="735121CD" w14:textId="25954C5C" w:rsidR="008A7B03" w:rsidRPr="0030366C" w:rsidRDefault="00443E04" w:rsidP="0030366C">
            <w:pPr>
              <w:pStyle w:val="2Icontabletext"/>
            </w:pPr>
            <w:r>
              <w:t>North Coast</w:t>
            </w:r>
            <w:r w:rsidR="00472A4B">
              <w:t xml:space="preserve"> Region</w:t>
            </w:r>
            <w:r w:rsidR="00DF59BB" w:rsidRPr="0030366C">
              <w:t xml:space="preserve"> </w:t>
            </w:r>
          </w:p>
        </w:tc>
      </w:tr>
      <w:tr w:rsidR="0019249E" w:rsidRPr="00A574FD" w14:paraId="7EBD3CDD" w14:textId="77777777" w:rsidTr="00E618D4">
        <w:tc>
          <w:tcPr>
            <w:tcW w:w="8080" w:type="dxa"/>
            <w:shd w:val="clear" w:color="auto" w:fill="7FBAC3"/>
          </w:tcPr>
          <w:p w14:paraId="02B10A55" w14:textId="77777777" w:rsidR="0019249E" w:rsidRPr="0030366C" w:rsidRDefault="0019249E" w:rsidP="0030366C">
            <w:pPr>
              <w:pStyle w:val="2Icontabletext"/>
            </w:pPr>
            <w:r w:rsidRPr="0030366C">
              <w:t>Year levels</w:t>
            </w:r>
          </w:p>
        </w:tc>
        <w:tc>
          <w:tcPr>
            <w:tcW w:w="6917" w:type="dxa"/>
            <w:shd w:val="clear" w:color="auto" w:fill="BFDDE1"/>
          </w:tcPr>
          <w:p w14:paraId="5CE600E5" w14:textId="252EFE42" w:rsidR="0019249E" w:rsidRPr="0030366C" w:rsidRDefault="00281C45" w:rsidP="0030366C">
            <w:pPr>
              <w:pStyle w:val="2Icontabletext"/>
            </w:pPr>
            <w:r>
              <w:t xml:space="preserve">Prep </w:t>
            </w:r>
            <w:r w:rsidR="00472A4B">
              <w:t xml:space="preserve">to </w:t>
            </w:r>
            <w:r>
              <w:t>Year 6</w:t>
            </w:r>
          </w:p>
        </w:tc>
      </w:tr>
      <w:tr w:rsidR="008C77CC" w:rsidRPr="00A574FD" w14:paraId="2B9F47D6" w14:textId="77777777" w:rsidTr="00E618D4">
        <w:tc>
          <w:tcPr>
            <w:tcW w:w="8080" w:type="dxa"/>
            <w:shd w:val="clear" w:color="auto" w:fill="7FBAC3"/>
          </w:tcPr>
          <w:p w14:paraId="6636F578" w14:textId="4F7D32BA" w:rsidR="008C77CC" w:rsidRPr="0030366C" w:rsidRDefault="008D128D" w:rsidP="0030366C">
            <w:pPr>
              <w:pStyle w:val="2Icontabletext"/>
            </w:pPr>
            <w:r w:rsidRPr="0030366C">
              <w:t>Enrolment</w:t>
            </w:r>
          </w:p>
        </w:tc>
        <w:tc>
          <w:tcPr>
            <w:tcW w:w="6917" w:type="dxa"/>
            <w:shd w:val="clear" w:color="auto" w:fill="BFDDE1"/>
          </w:tcPr>
          <w:p w14:paraId="6573EEDC" w14:textId="45838E76" w:rsidR="008C77CC" w:rsidRPr="00472A4B" w:rsidRDefault="00281C45" w:rsidP="0030366C">
            <w:pPr>
              <w:pStyle w:val="2Icontabletext"/>
              <w:rPr>
                <w:highlight w:val="yellow"/>
              </w:rPr>
            </w:pPr>
            <w:r w:rsidRPr="00D7629F">
              <w:t>692</w:t>
            </w:r>
          </w:p>
        </w:tc>
      </w:tr>
      <w:tr w:rsidR="0019249E" w:rsidRPr="00A574FD" w14:paraId="40F8746F" w14:textId="77777777" w:rsidTr="00E618D4">
        <w:tc>
          <w:tcPr>
            <w:tcW w:w="8080" w:type="dxa"/>
            <w:shd w:val="clear" w:color="auto" w:fill="7FBAC3"/>
          </w:tcPr>
          <w:p w14:paraId="66677A30" w14:textId="33430593" w:rsidR="0019249E" w:rsidRPr="0030366C" w:rsidRDefault="00472A4B" w:rsidP="0030366C">
            <w:pPr>
              <w:pStyle w:val="2Icontabletext"/>
            </w:pPr>
            <w:r>
              <w:t>Aboriginal students and Torres Strait Islander students</w:t>
            </w:r>
          </w:p>
        </w:tc>
        <w:tc>
          <w:tcPr>
            <w:tcW w:w="6917" w:type="dxa"/>
            <w:shd w:val="clear" w:color="auto" w:fill="BFDDE1"/>
          </w:tcPr>
          <w:p w14:paraId="2AC775A1" w14:textId="3384432E" w:rsidR="0019249E" w:rsidRPr="0030366C" w:rsidRDefault="00281C45" w:rsidP="0030366C">
            <w:pPr>
              <w:pStyle w:val="2Icontabletext"/>
            </w:pPr>
            <w:r>
              <w:t>16</w:t>
            </w:r>
            <w:r w:rsidR="00472A4B">
              <w:t>%</w:t>
            </w:r>
          </w:p>
        </w:tc>
      </w:tr>
      <w:tr w:rsidR="0019249E" w:rsidRPr="00A574FD" w14:paraId="22307197" w14:textId="77777777" w:rsidTr="00E618D4">
        <w:tc>
          <w:tcPr>
            <w:tcW w:w="8080" w:type="dxa"/>
            <w:shd w:val="clear" w:color="auto" w:fill="7FBAC3"/>
          </w:tcPr>
          <w:p w14:paraId="1697A317" w14:textId="77777777" w:rsidR="0019249E" w:rsidRPr="0030366C" w:rsidRDefault="0019249E" w:rsidP="0030366C">
            <w:pPr>
              <w:pStyle w:val="2Icontabletext"/>
            </w:pPr>
            <w:r w:rsidRPr="0030366C">
              <w:t>Students with disability</w:t>
            </w:r>
          </w:p>
        </w:tc>
        <w:tc>
          <w:tcPr>
            <w:tcW w:w="6917" w:type="dxa"/>
            <w:shd w:val="clear" w:color="auto" w:fill="BFDDE1"/>
          </w:tcPr>
          <w:p w14:paraId="525857E3" w14:textId="28413E3E" w:rsidR="0019249E" w:rsidRPr="0030366C" w:rsidRDefault="00D7629F" w:rsidP="0030366C">
            <w:pPr>
              <w:pStyle w:val="2Icontabletext"/>
            </w:pPr>
            <w:r>
              <w:t>24</w:t>
            </w:r>
            <w:r w:rsidR="0019249E" w:rsidRPr="0030366C">
              <w:t xml:space="preserve"> </w:t>
            </w:r>
            <w:r w:rsidR="00472A4B">
              <w:t>%</w:t>
            </w:r>
          </w:p>
        </w:tc>
      </w:tr>
      <w:tr w:rsidR="0019249E" w:rsidRPr="00A574FD" w14:paraId="2F7A453D" w14:textId="77777777" w:rsidTr="00E618D4">
        <w:tc>
          <w:tcPr>
            <w:tcW w:w="8080" w:type="dxa"/>
            <w:shd w:val="clear" w:color="auto" w:fill="7FBAC3"/>
          </w:tcPr>
          <w:p w14:paraId="37826454" w14:textId="77777777" w:rsidR="0019249E" w:rsidRPr="00A574FD" w:rsidRDefault="0019249E" w:rsidP="0019249E">
            <w:pPr>
              <w:spacing w:before="60" w:line="240" w:lineRule="auto"/>
              <w:rPr>
                <w:bCs/>
                <w:sz w:val="28"/>
                <w:szCs w:val="28"/>
                <w:lang w:eastAsia="en-AU"/>
              </w:rPr>
            </w:pPr>
            <w:r w:rsidRPr="00A574FD">
              <w:rPr>
                <w:bCs/>
                <w:sz w:val="28"/>
                <w:szCs w:val="28"/>
                <w:lang w:eastAsia="en-AU"/>
              </w:rPr>
              <w:t>Index of Community Socio-Educational Advantage (ICSEA) value</w:t>
            </w:r>
          </w:p>
        </w:tc>
        <w:tc>
          <w:tcPr>
            <w:tcW w:w="6917" w:type="dxa"/>
            <w:shd w:val="clear" w:color="auto" w:fill="BFDDE1"/>
          </w:tcPr>
          <w:p w14:paraId="204FC661" w14:textId="2E0B45E8" w:rsidR="0019249E" w:rsidRPr="00A574FD" w:rsidRDefault="00D7629F" w:rsidP="0019249E">
            <w:pPr>
              <w:spacing w:before="60" w:line="240" w:lineRule="auto"/>
              <w:rPr>
                <w:bCs/>
                <w:sz w:val="28"/>
                <w:szCs w:val="28"/>
                <w:lang w:eastAsia="en-AU"/>
              </w:rPr>
            </w:pPr>
            <w:r>
              <w:rPr>
                <w:sz w:val="28"/>
                <w:szCs w:val="28"/>
                <w:lang w:eastAsia="en-AU"/>
              </w:rPr>
              <w:t>969</w:t>
            </w:r>
            <w:r w:rsidR="0019249E" w:rsidRPr="00A574FD">
              <w:rPr>
                <w:sz w:val="28"/>
                <w:szCs w:val="28"/>
                <w:lang w:eastAsia="en-AU"/>
              </w:rPr>
              <w:t xml:space="preserve"> </w:t>
            </w:r>
          </w:p>
        </w:tc>
      </w:tr>
    </w:tbl>
    <w:p w14:paraId="00BF1260" w14:textId="77777777" w:rsidR="003019CF" w:rsidRPr="003019CF" w:rsidRDefault="003019CF" w:rsidP="00D527AC">
      <w:pPr>
        <w:spacing w:before="120" w:line="240" w:lineRule="auto"/>
        <w:rPr>
          <w:rFonts w:cs="Arial"/>
          <w:bCs/>
          <w:color w:val="007687"/>
          <w:sz w:val="10"/>
          <w:szCs w:val="10"/>
        </w:rPr>
      </w:pPr>
      <w:bookmarkStart w:id="4" w:name="_Hlk168477256"/>
      <w:bookmarkEnd w:id="1"/>
      <w:bookmarkEnd w:id="2"/>
      <w:bookmarkEnd w:id="3"/>
    </w:p>
    <w:p w14:paraId="3D309EDA" w14:textId="77777777" w:rsidR="007E59CC" w:rsidRDefault="007E59CC" w:rsidP="009676DE">
      <w:pPr>
        <w:spacing w:line="240" w:lineRule="auto"/>
        <w:rPr>
          <w:rFonts w:cs="Arial"/>
          <w:bCs/>
          <w:color w:val="007687"/>
          <w:sz w:val="40"/>
          <w:szCs w:val="40"/>
        </w:rPr>
        <w:sectPr w:rsidR="007E59CC" w:rsidSect="00F05B14">
          <w:type w:val="continuous"/>
          <w:pgSz w:w="16820" w:h="23800"/>
          <w:pgMar w:top="1276" w:right="1134" w:bottom="1134" w:left="1134" w:header="709" w:footer="709" w:gutter="0"/>
          <w:cols w:space="758"/>
          <w:titlePg/>
          <w:docGrid w:linePitch="360"/>
        </w:sectPr>
      </w:pPr>
    </w:p>
    <w:p w14:paraId="0D4AF0F5" w14:textId="77777777" w:rsidR="00AC12FE" w:rsidRDefault="008A7B03" w:rsidP="00947D0F">
      <w:pPr>
        <w:pStyle w:val="Heading2"/>
      </w:pPr>
      <w:r w:rsidRPr="00947D0F">
        <w:rPr>
          <w:rStyle w:val="Heading2Char"/>
        </w:rPr>
        <w:t xml:space="preserve">About the school-led </w:t>
      </w:r>
      <w:r w:rsidRPr="00C602FD">
        <w:t>evaluation</w:t>
      </w:r>
    </w:p>
    <w:p w14:paraId="0F0AAB31" w14:textId="08563DCC" w:rsidR="00536ABC" w:rsidRPr="005D5245" w:rsidRDefault="005D5245" w:rsidP="00472A4B">
      <w:pPr>
        <w:pStyle w:val="3Normaltext"/>
        <w:rPr>
          <w:color w:val="FF0000"/>
          <w:sz w:val="22"/>
          <w:szCs w:val="22"/>
        </w:rPr>
      </w:pPr>
      <w:r w:rsidRPr="005D5245">
        <w:rPr>
          <w:rStyle w:val="3NormaltextChar"/>
        </w:rPr>
        <w:t>Sandy Strait State School</w:t>
      </w:r>
      <w:r w:rsidR="00536ABC" w:rsidRPr="0030366C">
        <w:rPr>
          <w:rStyle w:val="3NormaltextChar"/>
        </w:rPr>
        <w:t xml:space="preserve"> completed</w:t>
      </w:r>
      <w:r w:rsidR="00F236AD" w:rsidRPr="0030366C">
        <w:rPr>
          <w:rStyle w:val="3NormaltextChar"/>
        </w:rPr>
        <w:t xml:space="preserve"> a school-led evaluation as the first </w:t>
      </w:r>
      <w:r w:rsidR="00536ABC" w:rsidRPr="0030366C">
        <w:rPr>
          <w:rStyle w:val="3NormaltextChar"/>
        </w:rPr>
        <w:t>phase of the school-led review</w:t>
      </w:r>
      <w:r w:rsidR="00F236AD" w:rsidRPr="0030366C">
        <w:rPr>
          <w:rStyle w:val="3NormaltextChar"/>
        </w:rPr>
        <w:t xml:space="preserve">. </w:t>
      </w:r>
      <w:r w:rsidR="001F0844" w:rsidRPr="0030366C">
        <w:rPr>
          <w:rStyle w:val="3NormaltextChar"/>
        </w:rPr>
        <w:t>As part of the evaluation, schools appoint their own team and use the</w:t>
      </w:r>
      <w:r w:rsidR="001F0844" w:rsidRPr="00136AC7">
        <w:t xml:space="preserve"> </w:t>
      </w:r>
      <w:r w:rsidR="001F0844" w:rsidRPr="00136AC7">
        <w:rPr>
          <w:i/>
          <w:iCs/>
        </w:rPr>
        <w:t>School Improvement Tool</w:t>
      </w:r>
      <w:r w:rsidR="001F0844" w:rsidRPr="00136AC7">
        <w:t xml:space="preserve"> to develop a school-led evaluation report.</w:t>
      </w:r>
    </w:p>
    <w:tbl>
      <w:tblPr>
        <w:tblW w:w="6804" w:type="dxa"/>
        <w:tblInd w:w="85" w:type="dxa"/>
        <w:tblBorders>
          <w:top w:val="single" w:sz="6" w:space="0" w:color="007687"/>
          <w:left w:val="single" w:sz="6" w:space="0" w:color="007687"/>
          <w:bottom w:val="single" w:sz="6" w:space="0" w:color="007687"/>
          <w:right w:val="single" w:sz="6" w:space="0" w:color="007687"/>
          <w:insideH w:val="single" w:sz="6" w:space="0" w:color="007687"/>
          <w:insideV w:val="single" w:sz="6" w:space="0" w:color="007687"/>
        </w:tblBorders>
        <w:tblLayout w:type="fixed"/>
        <w:tblCellMar>
          <w:top w:w="198" w:type="dxa"/>
          <w:left w:w="85" w:type="dxa"/>
          <w:bottom w:w="198" w:type="dxa"/>
          <w:right w:w="85" w:type="dxa"/>
        </w:tblCellMar>
        <w:tblLook w:val="0420" w:firstRow="1" w:lastRow="0" w:firstColumn="0" w:lastColumn="0" w:noHBand="0" w:noVBand="1"/>
      </w:tblPr>
      <w:tblGrid>
        <w:gridCol w:w="2222"/>
        <w:gridCol w:w="2308"/>
        <w:gridCol w:w="2274"/>
      </w:tblGrid>
      <w:tr w:rsidR="007E59CC" w:rsidRPr="00A574FD" w14:paraId="2EA27059" w14:textId="77777777" w:rsidTr="007E59CC">
        <w:trPr>
          <w:trHeight w:val="454"/>
        </w:trPr>
        <w:tc>
          <w:tcPr>
            <w:tcW w:w="2222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  <w:hideMark/>
          </w:tcPr>
          <w:bookmarkEnd w:id="4"/>
          <w:p w14:paraId="27563585" w14:textId="6E3F4A3B" w:rsidR="007E59CC" w:rsidRPr="00A574FD" w:rsidRDefault="003754F0" w:rsidP="00F05B1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574FD">
              <w:rPr>
                <w:noProof/>
                <w:sz w:val="28"/>
                <w:szCs w:val="28"/>
              </w:rPr>
              <w:drawing>
                <wp:inline distT="0" distB="0" distL="0" distR="0" wp14:anchorId="00EC629A" wp14:editId="39362BE9">
                  <wp:extent cx="752475" cy="752475"/>
                  <wp:effectExtent l="0" t="0" r="0" b="0"/>
                  <wp:docPr id="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FE411" w14:textId="2CD79E49" w:rsidR="00FC7854" w:rsidRPr="00A574FD" w:rsidRDefault="007E59CC" w:rsidP="0030366C">
            <w:pPr>
              <w:pStyle w:val="2Icontabletext"/>
              <w:jc w:val="center"/>
            </w:pPr>
            <w:r w:rsidRPr="00A574FD">
              <w:t xml:space="preserve">Over </w:t>
            </w:r>
            <w:r w:rsidR="00017D83">
              <w:t>12</w:t>
            </w:r>
            <w:r w:rsidRPr="00A574FD">
              <w:t xml:space="preserve"> weeks</w:t>
            </w:r>
          </w:p>
        </w:tc>
        <w:tc>
          <w:tcPr>
            <w:tcW w:w="2308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  <w:hideMark/>
          </w:tcPr>
          <w:p w14:paraId="60ED3538" w14:textId="7864804B" w:rsidR="007E59CC" w:rsidRPr="00A574FD" w:rsidRDefault="003754F0" w:rsidP="00F05B1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574FD">
              <w:rPr>
                <w:noProof/>
                <w:color w:val="007687"/>
                <w:sz w:val="28"/>
                <w:szCs w:val="28"/>
              </w:rPr>
              <w:drawing>
                <wp:inline distT="0" distB="0" distL="0" distR="0" wp14:anchorId="078F7189" wp14:editId="1C3A01D1">
                  <wp:extent cx="752475" cy="752475"/>
                  <wp:effectExtent l="0" t="0" r="0" b="0"/>
                  <wp:docPr id="2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F8568" w14:textId="04508A43" w:rsidR="007E59CC" w:rsidRPr="00A574FD" w:rsidRDefault="00017D83" w:rsidP="0030366C">
            <w:pPr>
              <w:pStyle w:val="2Icontabletext"/>
              <w:jc w:val="center"/>
            </w:pPr>
            <w:r>
              <w:t>184</w:t>
            </w:r>
            <w:r w:rsidR="00E63DE0" w:rsidRPr="00A574FD">
              <w:t xml:space="preserve"> </w:t>
            </w:r>
            <w:r w:rsidR="003079DF" w:rsidRPr="00A574FD">
              <w:t>participants</w:t>
            </w:r>
          </w:p>
        </w:tc>
        <w:tc>
          <w:tcPr>
            <w:tcW w:w="2274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  <w:hideMark/>
          </w:tcPr>
          <w:p w14:paraId="5F4D9503" w14:textId="7CF84D39" w:rsidR="007E59CC" w:rsidRPr="00A574FD" w:rsidRDefault="003754F0" w:rsidP="00F05B1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574FD">
              <w:rPr>
                <w:noProof/>
              </w:rPr>
              <w:drawing>
                <wp:inline distT="0" distB="0" distL="0" distR="0" wp14:anchorId="2503421B" wp14:editId="4D958ABD">
                  <wp:extent cx="755015" cy="755015"/>
                  <wp:effectExtent l="0" t="0" r="0" b="0"/>
                  <wp:docPr id="2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5A70B4" w14:textId="1A8550E7" w:rsidR="007E59CC" w:rsidRPr="00A574FD" w:rsidRDefault="008C3751" w:rsidP="0030366C">
            <w:pPr>
              <w:pStyle w:val="2Icontabletext"/>
              <w:jc w:val="center"/>
            </w:pPr>
            <w:r w:rsidRPr="003543F5">
              <w:t>Student feedbac</w:t>
            </w:r>
            <w:r>
              <w:t>k</w:t>
            </w:r>
          </w:p>
        </w:tc>
      </w:tr>
      <w:tr w:rsidR="007E59CC" w:rsidRPr="00A574FD" w14:paraId="00D5EDA1" w14:textId="77777777" w:rsidTr="007E59CC">
        <w:trPr>
          <w:trHeight w:val="1529"/>
        </w:trPr>
        <w:tc>
          <w:tcPr>
            <w:tcW w:w="2222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8BCE0B3" w14:textId="7DBE9AEA" w:rsidR="007E59CC" w:rsidRPr="00A574FD" w:rsidRDefault="003754F0" w:rsidP="007E59CC">
            <w:pPr>
              <w:spacing w:after="0" w:line="240" w:lineRule="auto"/>
              <w:jc w:val="center"/>
              <w:rPr>
                <w:color w:val="007687"/>
                <w:sz w:val="28"/>
                <w:szCs w:val="28"/>
                <w:lang w:val="en-GB"/>
              </w:rPr>
            </w:pPr>
            <w:bookmarkStart w:id="5" w:name="_Hlk168477263"/>
            <w:r w:rsidRPr="00A574FD">
              <w:rPr>
                <w:noProof/>
              </w:rPr>
              <w:drawing>
                <wp:inline distT="0" distB="0" distL="0" distR="0" wp14:anchorId="090BC0AB" wp14:editId="1D3E653D">
                  <wp:extent cx="755015" cy="755015"/>
                  <wp:effectExtent l="0" t="0" r="0" b="0"/>
                  <wp:docPr id="2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04E8C0" w14:textId="4B3A5F29" w:rsidR="007E59CC" w:rsidRPr="00A574FD" w:rsidRDefault="008C3751" w:rsidP="0030366C">
            <w:pPr>
              <w:pStyle w:val="2Icontabletext"/>
              <w:jc w:val="center"/>
              <w:rPr>
                <w:noProof/>
                <w:color w:val="007687"/>
                <w:lang w:val="en-GB"/>
              </w:rPr>
            </w:pPr>
            <w:r w:rsidRPr="008C3751">
              <w:t>Multiple opportunities for open conversation</w:t>
            </w:r>
            <w:r w:rsidRPr="008C77CC">
              <w:rPr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2308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461F0A7" w14:textId="6B334B74" w:rsidR="007E59CC" w:rsidRPr="00A574FD" w:rsidRDefault="003754F0" w:rsidP="007E59CC">
            <w:pPr>
              <w:spacing w:after="0" w:line="240" w:lineRule="auto"/>
              <w:jc w:val="center"/>
              <w:rPr>
                <w:color w:val="007687"/>
                <w:sz w:val="28"/>
                <w:szCs w:val="28"/>
                <w:lang w:val="en-GB"/>
              </w:rPr>
            </w:pPr>
            <w:r w:rsidRPr="00A574FD">
              <w:rPr>
                <w:noProof/>
                <w:color w:val="007687"/>
                <w:sz w:val="28"/>
                <w:szCs w:val="28"/>
                <w:lang w:val="en-GB"/>
              </w:rPr>
              <w:drawing>
                <wp:inline distT="0" distB="0" distL="0" distR="0" wp14:anchorId="22EB1A74" wp14:editId="43C8034C">
                  <wp:extent cx="752475" cy="752475"/>
                  <wp:effectExtent l="0" t="0" r="0" b="0"/>
                  <wp:docPr id="2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5A2DE2" w14:textId="22C2B113" w:rsidR="007E59CC" w:rsidRPr="00A574FD" w:rsidRDefault="0045225A" w:rsidP="0030366C">
            <w:pPr>
              <w:pStyle w:val="2Icontabletext"/>
              <w:jc w:val="center"/>
              <w:rPr>
                <w:noProof/>
                <w:color w:val="007687"/>
                <w:lang w:val="en-GB"/>
              </w:rPr>
            </w:pPr>
            <w:r w:rsidRPr="0045225A">
              <w:t>Staff meetings to unpack SIT domains – responding to impact questions</w:t>
            </w:r>
          </w:p>
        </w:tc>
        <w:tc>
          <w:tcPr>
            <w:tcW w:w="2274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A9EEA34" w14:textId="28B5E618" w:rsidR="007E59CC" w:rsidRPr="00A574FD" w:rsidRDefault="003754F0" w:rsidP="007E59CC">
            <w:pPr>
              <w:spacing w:after="0" w:line="240" w:lineRule="auto"/>
              <w:jc w:val="center"/>
              <w:rPr>
                <w:color w:val="007687"/>
                <w:sz w:val="28"/>
                <w:szCs w:val="28"/>
                <w:lang w:val="en-GB"/>
              </w:rPr>
            </w:pPr>
            <w:r w:rsidRPr="00A574FD">
              <w:rPr>
                <w:noProof/>
                <w:color w:val="007687"/>
                <w:sz w:val="28"/>
                <w:szCs w:val="28"/>
                <w:lang w:val="en-GB"/>
              </w:rPr>
              <w:drawing>
                <wp:inline distT="0" distB="0" distL="0" distR="0" wp14:anchorId="3062AA6C" wp14:editId="361041B7">
                  <wp:extent cx="752475" cy="752475"/>
                  <wp:effectExtent l="0" t="0" r="0" b="0"/>
                  <wp:docPr id="1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8BA215" w14:textId="125E7AB9" w:rsidR="007E59CC" w:rsidRPr="00A574FD" w:rsidRDefault="0045225A" w:rsidP="0030366C">
            <w:pPr>
              <w:pStyle w:val="2Icontabletext"/>
              <w:jc w:val="center"/>
              <w:rPr>
                <w:noProof/>
                <w:color w:val="007687"/>
              </w:rPr>
            </w:pPr>
            <w:r w:rsidRPr="00A02CAC">
              <w:t>Ongoing consultation with School Supervisor and Senior Reviewer</w:t>
            </w:r>
            <w:r w:rsidRPr="0045225A">
              <w:t xml:space="preserve"> </w:t>
            </w:r>
          </w:p>
        </w:tc>
      </w:tr>
      <w:tr w:rsidR="007E59CC" w:rsidRPr="00A574FD" w14:paraId="7829EBAD" w14:textId="77777777" w:rsidTr="007E59CC">
        <w:trPr>
          <w:trHeight w:val="1529"/>
        </w:trPr>
        <w:tc>
          <w:tcPr>
            <w:tcW w:w="2222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A09DF7B" w14:textId="72304708" w:rsidR="007E59CC" w:rsidRPr="00A574FD" w:rsidRDefault="003754F0" w:rsidP="007E59C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574FD">
              <w:rPr>
                <w:noProof/>
              </w:rPr>
              <w:drawing>
                <wp:inline distT="0" distB="0" distL="0" distR="0" wp14:anchorId="5430BDFF" wp14:editId="7A8F9ABD">
                  <wp:extent cx="755015" cy="755015"/>
                  <wp:effectExtent l="0" t="0" r="0" b="0"/>
                  <wp:docPr id="1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CF28AE" w14:textId="1F52CD13" w:rsidR="007E59CC" w:rsidRPr="00A574FD" w:rsidRDefault="00A02CAC" w:rsidP="0030366C">
            <w:pPr>
              <w:pStyle w:val="2Icontabletext"/>
              <w:jc w:val="center"/>
              <w:rPr>
                <w:noProof/>
                <w:color w:val="007687"/>
              </w:rPr>
            </w:pPr>
            <w:r w:rsidRPr="0045225A">
              <w:t>SIT peer reviewer training undertaken by senior leaders</w:t>
            </w:r>
          </w:p>
        </w:tc>
        <w:tc>
          <w:tcPr>
            <w:tcW w:w="2308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1588CFD" w14:textId="2AF66C0B" w:rsidR="007E59CC" w:rsidRPr="00A574FD" w:rsidRDefault="003754F0" w:rsidP="007E59CC">
            <w:pPr>
              <w:spacing w:after="0" w:line="240" w:lineRule="auto"/>
              <w:jc w:val="center"/>
              <w:rPr>
                <w:noProof/>
                <w:sz w:val="28"/>
                <w:szCs w:val="28"/>
              </w:rPr>
            </w:pPr>
            <w:r w:rsidRPr="00A574FD">
              <w:rPr>
                <w:noProof/>
              </w:rPr>
              <w:drawing>
                <wp:inline distT="0" distB="0" distL="0" distR="0" wp14:anchorId="6CF5D024" wp14:editId="2FDF7774">
                  <wp:extent cx="755015" cy="755015"/>
                  <wp:effectExtent l="0" t="0" r="0" b="0"/>
                  <wp:docPr id="1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25AC1C" w14:textId="0EB68272" w:rsidR="007E59CC" w:rsidRPr="00A574FD" w:rsidRDefault="00A02CAC" w:rsidP="0030366C">
            <w:pPr>
              <w:pStyle w:val="2Icontabletext"/>
              <w:jc w:val="center"/>
              <w:rPr>
                <w:noProof/>
              </w:rPr>
            </w:pPr>
            <w:r w:rsidRPr="00A02CAC">
              <w:t>Parent and community member online survey</w:t>
            </w:r>
          </w:p>
        </w:tc>
        <w:tc>
          <w:tcPr>
            <w:tcW w:w="2274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948A516" w14:textId="445E9EA0" w:rsidR="007E59CC" w:rsidRPr="00A574FD" w:rsidRDefault="003754F0" w:rsidP="007E59CC">
            <w:pPr>
              <w:spacing w:after="0" w:line="240" w:lineRule="auto"/>
              <w:jc w:val="center"/>
              <w:rPr>
                <w:noProof/>
                <w:sz w:val="28"/>
                <w:szCs w:val="28"/>
              </w:rPr>
            </w:pPr>
            <w:r w:rsidRPr="00A574FD">
              <w:rPr>
                <w:noProof/>
              </w:rPr>
              <w:drawing>
                <wp:inline distT="0" distB="0" distL="0" distR="0" wp14:anchorId="2D3ED7D6" wp14:editId="1A4AD874">
                  <wp:extent cx="755015" cy="755015"/>
                  <wp:effectExtent l="0" t="0" r="0" b="0"/>
                  <wp:docPr id="1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F1FAA8" w14:textId="170BDDA3" w:rsidR="007E59CC" w:rsidRPr="00A574FD" w:rsidRDefault="003543F5" w:rsidP="0030366C">
            <w:pPr>
              <w:pStyle w:val="2Icontabletext"/>
              <w:jc w:val="center"/>
              <w:rPr>
                <w:noProof/>
              </w:rPr>
            </w:pPr>
            <w:r w:rsidRPr="0045225A">
              <w:t>Community organisations and business groups</w:t>
            </w:r>
          </w:p>
        </w:tc>
      </w:tr>
    </w:tbl>
    <w:bookmarkEnd w:id="5"/>
    <w:p w14:paraId="19C6D63B" w14:textId="77777777" w:rsidR="00D86CD2" w:rsidRDefault="00930541" w:rsidP="00947D0F">
      <w:pPr>
        <w:pStyle w:val="Heading2"/>
      </w:pPr>
      <w:r>
        <w:br w:type="column"/>
      </w:r>
      <w:r w:rsidR="008A7B03" w:rsidRPr="00C602FD">
        <w:t>About the validation</w:t>
      </w:r>
    </w:p>
    <w:p w14:paraId="7C15435C" w14:textId="77001C24" w:rsidR="007E59CC" w:rsidRPr="00505C4E" w:rsidRDefault="008A7B03" w:rsidP="0030366C">
      <w:pPr>
        <w:pStyle w:val="3Normaltext"/>
      </w:pPr>
      <w:r w:rsidRPr="0030366C">
        <w:t xml:space="preserve">This report is a product of a school-led review validation, carried out by </w:t>
      </w:r>
      <w:r w:rsidR="00A51E2A">
        <w:t>Reviews</w:t>
      </w:r>
      <w:r w:rsidRPr="0030366C">
        <w:t xml:space="preserve"> and </w:t>
      </w:r>
      <w:r w:rsidR="00A51E2A">
        <w:t>School Improvement</w:t>
      </w:r>
      <w:r w:rsidRPr="0030366C">
        <w:t xml:space="preserve"> (</w:t>
      </w:r>
      <w:r w:rsidR="00A51E2A">
        <w:t>RSI)</w:t>
      </w:r>
      <w:r w:rsidRPr="0030366C">
        <w:t xml:space="preserve"> at </w:t>
      </w:r>
      <w:r w:rsidR="005D5245" w:rsidRPr="005D5245">
        <w:t>Sandy Strait State School</w:t>
      </w:r>
      <w:r w:rsidR="005D5245">
        <w:t xml:space="preserve"> </w:t>
      </w:r>
      <w:r w:rsidRPr="0030366C">
        <w:t xml:space="preserve">from </w:t>
      </w:r>
      <w:r w:rsidR="00D7629F">
        <w:rPr>
          <w:b/>
          <w:bCs/>
        </w:rPr>
        <w:t>8</w:t>
      </w:r>
      <w:r w:rsidRPr="0030366C">
        <w:t xml:space="preserve"> </w:t>
      </w:r>
      <w:r w:rsidRPr="00505C4E">
        <w:t xml:space="preserve">to </w:t>
      </w:r>
      <w:r w:rsidR="00D7629F" w:rsidRPr="00505C4E">
        <w:rPr>
          <w:b/>
          <w:bCs/>
        </w:rPr>
        <w:t>9 October</w:t>
      </w:r>
      <w:r w:rsidRPr="00505C4E">
        <w:t xml:space="preserve"> </w:t>
      </w:r>
      <w:r w:rsidR="001523CE" w:rsidRPr="00505C4E">
        <w:rPr>
          <w:b/>
          <w:bCs/>
        </w:rPr>
        <w:t>2025</w:t>
      </w:r>
      <w:r w:rsidRPr="00505C4E">
        <w:t xml:space="preserve">. </w:t>
      </w:r>
    </w:p>
    <w:p w14:paraId="1B85AF06" w14:textId="2D1C2188" w:rsidR="00077C0E" w:rsidRPr="00505C4E" w:rsidRDefault="008A7B03" w:rsidP="00077C0E">
      <w:pPr>
        <w:pStyle w:val="3Normaltext"/>
      </w:pPr>
      <w:r w:rsidRPr="00505C4E">
        <w:t>The validation team comprised of:</w:t>
      </w:r>
    </w:p>
    <w:p w14:paraId="0BDB34E9" w14:textId="4C481E94" w:rsidR="008A7B03" w:rsidRPr="00505C4E" w:rsidRDefault="005B6C8C" w:rsidP="0030366C">
      <w:pPr>
        <w:pStyle w:val="ListParagraph"/>
      </w:pPr>
      <w:r w:rsidRPr="00505C4E">
        <w:t>Anthony Ryan</w:t>
      </w:r>
      <w:r w:rsidR="008A7B03" w:rsidRPr="00505C4E">
        <w:t xml:space="preserve">, Senior Principal, Reviews, </w:t>
      </w:r>
      <w:r w:rsidR="00A51E2A" w:rsidRPr="00505C4E">
        <w:t xml:space="preserve">RSI </w:t>
      </w:r>
      <w:r w:rsidR="008A7B03" w:rsidRPr="00505C4E">
        <w:t xml:space="preserve">(chair) </w:t>
      </w:r>
    </w:p>
    <w:p w14:paraId="73898125" w14:textId="6ED4C10E" w:rsidR="008A7B03" w:rsidRPr="00505C4E" w:rsidRDefault="005B6C8C" w:rsidP="0030366C">
      <w:pPr>
        <w:pStyle w:val="ListParagraph"/>
      </w:pPr>
      <w:r w:rsidRPr="00505C4E">
        <w:t>Beverley Turner</w:t>
      </w:r>
      <w:r w:rsidR="008A7B03" w:rsidRPr="00505C4E">
        <w:t xml:space="preserve">, </w:t>
      </w:r>
      <w:r w:rsidR="005E6DA2">
        <w:t>Education Officer</w:t>
      </w:r>
      <w:r w:rsidR="006323D4" w:rsidRPr="00505C4E">
        <w:t>, RSI</w:t>
      </w:r>
      <w:r w:rsidR="00447083" w:rsidRPr="00505C4E">
        <w:t xml:space="preserve"> </w:t>
      </w:r>
    </w:p>
    <w:p w14:paraId="7D2C529D" w14:textId="6FC41CBD" w:rsidR="007E59CC" w:rsidRPr="00505C4E" w:rsidRDefault="006323D4" w:rsidP="0030366C">
      <w:pPr>
        <w:pStyle w:val="ListParagraph"/>
      </w:pPr>
      <w:r w:rsidRPr="00505C4E">
        <w:t>Rac</w:t>
      </w:r>
      <w:r w:rsidR="003B5268" w:rsidRPr="00505C4E">
        <w:t>hael Rigby</w:t>
      </w:r>
      <w:r w:rsidR="008A7B03" w:rsidRPr="00505C4E">
        <w:t xml:space="preserve">, </w:t>
      </w:r>
      <w:r w:rsidR="003B5268" w:rsidRPr="00505C4E">
        <w:t>Deputy Principal</w:t>
      </w:r>
      <w:r w:rsidR="00FF6778" w:rsidRPr="00505C4E">
        <w:t xml:space="preserve"> </w:t>
      </w:r>
      <w:r w:rsidR="00B87902">
        <w:t xml:space="preserve">– </w:t>
      </w:r>
      <w:r w:rsidR="00473B85">
        <w:t>Capability</w:t>
      </w:r>
      <w:r w:rsidR="003B5268" w:rsidRPr="00505C4E">
        <w:t xml:space="preserve">, </w:t>
      </w:r>
      <w:r w:rsidR="00B87902">
        <w:t>Education Futures Institute (</w:t>
      </w:r>
      <w:r w:rsidR="003B5268" w:rsidRPr="00505C4E">
        <w:t>EFI</w:t>
      </w:r>
      <w:r w:rsidR="00B87902">
        <w:t>)</w:t>
      </w:r>
    </w:p>
    <w:p w14:paraId="7C44550B" w14:textId="049706E3" w:rsidR="006A5CA5" w:rsidRPr="008D128D" w:rsidRDefault="006A5CA5" w:rsidP="006A5CA5">
      <w:pPr>
        <w:rPr>
          <w:sz w:val="9"/>
          <w:szCs w:val="9"/>
        </w:rPr>
      </w:pPr>
    </w:p>
    <w:tbl>
      <w:tblPr>
        <w:tblW w:w="6838" w:type="dxa"/>
        <w:tblInd w:w="85" w:type="dxa"/>
        <w:tblBorders>
          <w:top w:val="single" w:sz="6" w:space="0" w:color="007687"/>
          <w:left w:val="single" w:sz="6" w:space="0" w:color="007687"/>
          <w:bottom w:val="single" w:sz="6" w:space="0" w:color="007687"/>
          <w:right w:val="single" w:sz="6" w:space="0" w:color="007687"/>
          <w:insideH w:val="single" w:sz="6" w:space="0" w:color="007687"/>
          <w:insideV w:val="single" w:sz="6" w:space="0" w:color="007687"/>
        </w:tblBorders>
        <w:tblLayout w:type="fixed"/>
        <w:tblCellMar>
          <w:top w:w="198" w:type="dxa"/>
          <w:left w:w="85" w:type="dxa"/>
          <w:bottom w:w="198" w:type="dxa"/>
          <w:right w:w="85" w:type="dxa"/>
        </w:tblCellMar>
        <w:tblLook w:val="0420" w:firstRow="1" w:lastRow="0" w:firstColumn="0" w:lastColumn="0" w:noHBand="0" w:noVBand="1"/>
      </w:tblPr>
      <w:tblGrid>
        <w:gridCol w:w="2268"/>
        <w:gridCol w:w="2262"/>
        <w:gridCol w:w="2308"/>
      </w:tblGrid>
      <w:tr w:rsidR="007E59CC" w:rsidRPr="00A574FD" w14:paraId="471550B6" w14:textId="77777777" w:rsidTr="007E59CC">
        <w:trPr>
          <w:trHeight w:val="454"/>
        </w:trPr>
        <w:tc>
          <w:tcPr>
            <w:tcW w:w="2268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  <w:hideMark/>
          </w:tcPr>
          <w:p w14:paraId="0E34CB85" w14:textId="55D6C915" w:rsidR="007E59CC" w:rsidRPr="00A574FD" w:rsidRDefault="003754F0" w:rsidP="007E59CC">
            <w:pPr>
              <w:spacing w:after="0" w:line="240" w:lineRule="auto"/>
              <w:jc w:val="center"/>
              <w:rPr>
                <w:color w:val="007687"/>
                <w:sz w:val="28"/>
                <w:szCs w:val="28"/>
              </w:rPr>
            </w:pPr>
            <w:r w:rsidRPr="00A574FD">
              <w:rPr>
                <w:noProof/>
                <w:color w:val="007687"/>
                <w:sz w:val="28"/>
                <w:szCs w:val="28"/>
              </w:rPr>
              <w:drawing>
                <wp:inline distT="0" distB="0" distL="0" distR="0" wp14:anchorId="5EEAEFCD" wp14:editId="2E5389B6">
                  <wp:extent cx="752475" cy="752475"/>
                  <wp:effectExtent l="0" t="0" r="0" b="0"/>
                  <wp:docPr id="10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705CF9" w14:textId="18772DD1" w:rsidR="00E63DE0" w:rsidRPr="00A574FD" w:rsidRDefault="00017D83" w:rsidP="0030366C">
            <w:pPr>
              <w:pStyle w:val="2Icontabletext"/>
              <w:jc w:val="center"/>
            </w:pPr>
            <w:r>
              <w:t>2</w:t>
            </w:r>
            <w:r w:rsidR="007E59CC" w:rsidRPr="00A574FD">
              <w:t xml:space="preserve"> days</w:t>
            </w:r>
          </w:p>
        </w:tc>
        <w:tc>
          <w:tcPr>
            <w:tcW w:w="2262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  <w:hideMark/>
          </w:tcPr>
          <w:p w14:paraId="63AB8403" w14:textId="08AF851B" w:rsidR="007E59CC" w:rsidRPr="00A574FD" w:rsidRDefault="003754F0" w:rsidP="007E59CC">
            <w:pPr>
              <w:spacing w:after="0" w:line="240" w:lineRule="auto"/>
              <w:jc w:val="center"/>
              <w:rPr>
                <w:color w:val="007687"/>
                <w:sz w:val="28"/>
                <w:szCs w:val="28"/>
              </w:rPr>
            </w:pPr>
            <w:r w:rsidRPr="00A574FD">
              <w:rPr>
                <w:noProof/>
                <w:color w:val="007687"/>
                <w:sz w:val="28"/>
                <w:szCs w:val="28"/>
              </w:rPr>
              <w:drawing>
                <wp:inline distT="0" distB="0" distL="0" distR="0" wp14:anchorId="75FE7B1D" wp14:editId="71D16228">
                  <wp:extent cx="752475" cy="752475"/>
                  <wp:effectExtent l="0" t="0" r="0" b="0"/>
                  <wp:docPr id="1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F452D6" w14:textId="40CF6C6E" w:rsidR="007E59CC" w:rsidRPr="00017D83" w:rsidRDefault="00CF05A5" w:rsidP="00017D83">
            <w:pPr>
              <w:pStyle w:val="3Normaltext"/>
              <w:jc w:val="center"/>
            </w:pPr>
            <w:r>
              <w:t>94</w:t>
            </w:r>
            <w:r w:rsidR="00017D83" w:rsidRPr="00CE7131">
              <w:t xml:space="preserve"> interviews</w:t>
            </w:r>
          </w:p>
        </w:tc>
        <w:tc>
          <w:tcPr>
            <w:tcW w:w="2308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  <w:hideMark/>
          </w:tcPr>
          <w:p w14:paraId="491ABD39" w14:textId="39D40FE0" w:rsidR="007E59CC" w:rsidRPr="00A574FD" w:rsidRDefault="003754F0" w:rsidP="007E59CC">
            <w:pPr>
              <w:spacing w:after="0" w:line="240" w:lineRule="auto"/>
              <w:jc w:val="center"/>
              <w:rPr>
                <w:color w:val="007687"/>
                <w:sz w:val="28"/>
                <w:szCs w:val="28"/>
              </w:rPr>
            </w:pPr>
            <w:r w:rsidRPr="00A574FD">
              <w:rPr>
                <w:noProof/>
                <w:color w:val="007687"/>
                <w:sz w:val="28"/>
                <w:szCs w:val="28"/>
              </w:rPr>
              <w:drawing>
                <wp:inline distT="0" distB="0" distL="0" distR="0" wp14:anchorId="3EC5FA1A" wp14:editId="0B2F8A29">
                  <wp:extent cx="752475" cy="752475"/>
                  <wp:effectExtent l="0" t="0" r="0" b="0"/>
                  <wp:docPr id="1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DA199D" w14:textId="2CB80DD0" w:rsidR="007E59CC" w:rsidRPr="00A574FD" w:rsidRDefault="00F82320" w:rsidP="00017D83">
            <w:pPr>
              <w:pStyle w:val="3Normaltext"/>
              <w:jc w:val="center"/>
            </w:pPr>
            <w:r>
              <w:t>6</w:t>
            </w:r>
            <w:r w:rsidR="00451770">
              <w:t>6</w:t>
            </w:r>
            <w:r w:rsidR="00017D83" w:rsidRPr="00CE7131">
              <w:t xml:space="preserve"> school staff</w:t>
            </w:r>
          </w:p>
        </w:tc>
      </w:tr>
      <w:tr w:rsidR="007E59CC" w:rsidRPr="00A574FD" w14:paraId="2FB3EEEC" w14:textId="77777777" w:rsidTr="00783766">
        <w:trPr>
          <w:trHeight w:val="1539"/>
        </w:trPr>
        <w:tc>
          <w:tcPr>
            <w:tcW w:w="2268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7C62432" w14:textId="0614753F" w:rsidR="007E59CC" w:rsidRPr="00A574FD" w:rsidRDefault="003754F0" w:rsidP="007E59CC">
            <w:pPr>
              <w:spacing w:after="0" w:line="240" w:lineRule="auto"/>
              <w:jc w:val="center"/>
              <w:rPr>
                <w:color w:val="007687"/>
                <w:sz w:val="28"/>
                <w:szCs w:val="28"/>
                <w:lang w:val="en-GB"/>
              </w:rPr>
            </w:pPr>
            <w:r w:rsidRPr="00A574FD">
              <w:rPr>
                <w:noProof/>
                <w:color w:val="007687"/>
                <w:sz w:val="28"/>
                <w:szCs w:val="28"/>
                <w:lang w:val="en-GB"/>
              </w:rPr>
              <w:drawing>
                <wp:inline distT="0" distB="0" distL="0" distR="0" wp14:anchorId="4C1886F2" wp14:editId="106176BA">
                  <wp:extent cx="752475" cy="752475"/>
                  <wp:effectExtent l="0" t="0" r="0" b="0"/>
                  <wp:docPr id="13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674FFB" w14:textId="33FAEA41" w:rsidR="007E59CC" w:rsidRPr="00017D83" w:rsidRDefault="00CE3CB2" w:rsidP="00017D83">
            <w:pPr>
              <w:pStyle w:val="3Normaltext"/>
              <w:jc w:val="center"/>
            </w:pPr>
            <w:r>
              <w:t>43</w:t>
            </w:r>
            <w:r w:rsidR="00017D83" w:rsidRPr="00CE7131">
              <w:t xml:space="preserve"> students</w:t>
            </w:r>
          </w:p>
        </w:tc>
        <w:tc>
          <w:tcPr>
            <w:tcW w:w="2262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1742467" w14:textId="3F3A9EDD" w:rsidR="007E59CC" w:rsidRPr="00A574FD" w:rsidRDefault="003754F0" w:rsidP="007E59CC">
            <w:pPr>
              <w:spacing w:after="0" w:line="240" w:lineRule="auto"/>
              <w:jc w:val="center"/>
              <w:rPr>
                <w:color w:val="007687"/>
                <w:sz w:val="28"/>
                <w:szCs w:val="28"/>
                <w:lang w:val="en-GB"/>
              </w:rPr>
            </w:pPr>
            <w:r w:rsidRPr="00A574FD">
              <w:rPr>
                <w:noProof/>
              </w:rPr>
              <w:drawing>
                <wp:inline distT="0" distB="0" distL="0" distR="0" wp14:anchorId="63FDC109" wp14:editId="7B8883F1">
                  <wp:extent cx="755015" cy="755015"/>
                  <wp:effectExtent l="0" t="0" r="0" b="0"/>
                  <wp:docPr id="9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A5638E" w14:textId="600DB7E9" w:rsidR="007E59CC" w:rsidRPr="00017D83" w:rsidRDefault="00072681" w:rsidP="00017D83">
            <w:pPr>
              <w:pStyle w:val="3Normaltext"/>
              <w:jc w:val="center"/>
            </w:pPr>
            <w:r>
              <w:t>26</w:t>
            </w:r>
            <w:r w:rsidR="00017D83" w:rsidRPr="00CE7131">
              <w:t xml:space="preserve"> parents and carers</w:t>
            </w:r>
          </w:p>
        </w:tc>
        <w:tc>
          <w:tcPr>
            <w:tcW w:w="2308" w:type="dxa"/>
            <w:shd w:val="clear" w:color="auto" w:fill="FFFFFF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6E8F3C9" w14:textId="60C27168" w:rsidR="007E59CC" w:rsidRPr="00A574FD" w:rsidRDefault="003754F0" w:rsidP="007E59CC">
            <w:pPr>
              <w:spacing w:after="0" w:line="240" w:lineRule="auto"/>
              <w:jc w:val="center"/>
              <w:rPr>
                <w:color w:val="007687"/>
                <w:sz w:val="28"/>
                <w:szCs w:val="28"/>
                <w:lang w:val="en-GB"/>
              </w:rPr>
            </w:pPr>
            <w:r w:rsidRPr="00A574FD">
              <w:rPr>
                <w:noProof/>
              </w:rPr>
              <w:drawing>
                <wp:inline distT="0" distB="0" distL="0" distR="0" wp14:anchorId="18E36F48" wp14:editId="59DBCFDF">
                  <wp:extent cx="755015" cy="75501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DD3E82" w14:textId="045EAD0E" w:rsidR="007E59CC" w:rsidRPr="00017D83" w:rsidRDefault="00B50459" w:rsidP="00017D83">
            <w:pPr>
              <w:pStyle w:val="3Normaltext"/>
              <w:jc w:val="center"/>
            </w:pPr>
            <w:r>
              <w:t>5</w:t>
            </w:r>
            <w:r w:rsidR="00017D83" w:rsidRPr="00CE7131">
              <w:t xml:space="preserve"> community members</w:t>
            </w:r>
          </w:p>
        </w:tc>
      </w:tr>
    </w:tbl>
    <w:p w14:paraId="1CF0E18C" w14:textId="77777777" w:rsidR="008F3ABA" w:rsidRDefault="008F3ABA" w:rsidP="00AC12FE">
      <w:pPr>
        <w:rPr>
          <w:lang w:eastAsia="en-AU"/>
        </w:rPr>
        <w:sectPr w:rsidR="008F3ABA" w:rsidSect="007E59CC">
          <w:type w:val="continuous"/>
          <w:pgSz w:w="16820" w:h="23800"/>
          <w:pgMar w:top="1276" w:right="1134" w:bottom="1134" w:left="1134" w:header="709" w:footer="709" w:gutter="0"/>
          <w:cols w:num="2" w:space="709"/>
          <w:titlePg/>
          <w:docGrid w:linePitch="360"/>
        </w:sectPr>
      </w:pPr>
    </w:p>
    <w:p w14:paraId="6FDD6617" w14:textId="77777777" w:rsidR="006938AF" w:rsidRDefault="005D5245" w:rsidP="00947D0F">
      <w:pPr>
        <w:pStyle w:val="6Schoolnameheading"/>
        <w:sectPr w:rsidR="006938AF" w:rsidSect="009F51A4">
          <w:headerReference w:type="even" r:id="rId30"/>
          <w:headerReference w:type="default" r:id="rId31"/>
          <w:headerReference w:type="first" r:id="rId32"/>
          <w:type w:val="continuous"/>
          <w:pgSz w:w="16820" w:h="23800"/>
          <w:pgMar w:top="1418" w:right="1134" w:bottom="1134" w:left="1134" w:header="709" w:footer="709" w:gutter="0"/>
          <w:cols w:space="760"/>
          <w:titlePg/>
          <w:docGrid w:linePitch="360"/>
        </w:sectPr>
      </w:pPr>
      <w:r w:rsidRPr="005D5245">
        <w:lastRenderedPageBreak/>
        <w:t>Sandy Strait State School</w:t>
      </w:r>
    </w:p>
    <w:p w14:paraId="652DEAFD" w14:textId="77777777" w:rsidR="00240F10" w:rsidRPr="00F67FDA" w:rsidRDefault="00240F10" w:rsidP="00947D0F">
      <w:pPr>
        <w:pStyle w:val="Heading2"/>
      </w:pPr>
      <w:bookmarkStart w:id="6" w:name="_Hlk184626584"/>
      <w:r w:rsidRPr="00C602FD">
        <w:t>Key affirmations</w:t>
      </w:r>
    </w:p>
    <w:p w14:paraId="2D9CDBDB" w14:textId="26ED30EA" w:rsidR="00240F10" w:rsidRPr="00582E5C" w:rsidRDefault="00240F10" w:rsidP="00947D0F">
      <w:pPr>
        <w:pStyle w:val="3Normaltext"/>
        <w:rPr>
          <w:sz w:val="22"/>
          <w:szCs w:val="22"/>
        </w:rPr>
      </w:pPr>
      <w:r w:rsidRPr="00582E5C">
        <w:rPr>
          <w:sz w:val="22"/>
          <w:szCs w:val="22"/>
        </w:rPr>
        <w:t xml:space="preserve">These key affirmations strongly align with the school-led evaluation findings and the </w:t>
      </w:r>
      <w:r w:rsidR="00A51E2A" w:rsidRPr="00582E5C">
        <w:rPr>
          <w:sz w:val="22"/>
          <w:szCs w:val="22"/>
        </w:rPr>
        <w:t>RSI</w:t>
      </w:r>
      <w:r w:rsidRPr="00582E5C">
        <w:rPr>
          <w:sz w:val="22"/>
          <w:szCs w:val="22"/>
        </w:rPr>
        <w:t>-led validation findings.</w:t>
      </w:r>
      <w:bookmarkEnd w:id="6"/>
    </w:p>
    <w:tbl>
      <w:tblPr>
        <w:tblW w:w="705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7054"/>
      </w:tblGrid>
      <w:tr w:rsidR="0008783D" w:rsidRPr="00582E5C" w14:paraId="489DBD49" w14:textId="77777777" w:rsidTr="006938AF">
        <w:tc>
          <w:tcPr>
            <w:tcW w:w="7054" w:type="dxa"/>
            <w:shd w:val="clear" w:color="auto" w:fill="auto"/>
            <w:tcMar>
              <w:left w:w="0" w:type="dxa"/>
            </w:tcMar>
          </w:tcPr>
          <w:p w14:paraId="092CBEE9" w14:textId="6C3687E4" w:rsidR="001556E0" w:rsidRPr="00582E5C" w:rsidRDefault="001556E0" w:rsidP="001556E0">
            <w:pPr>
              <w:pStyle w:val="1Boldstatement"/>
              <w:rPr>
                <w:rFonts w:ascii="Aptos" w:eastAsiaTheme="minorHAnsi" w:hAnsi="Aptos"/>
                <w:sz w:val="22"/>
                <w:szCs w:val="22"/>
                <w:lang w:eastAsia="en-US"/>
                <w14:numForm w14:val="default"/>
              </w:rPr>
            </w:pPr>
            <w:r w:rsidRPr="00582E5C">
              <w:rPr>
                <w:sz w:val="22"/>
                <w:szCs w:val="22"/>
              </w:rPr>
              <w:t xml:space="preserve">Staff and parents </w:t>
            </w:r>
            <w:r w:rsidR="000A498A" w:rsidRPr="00582E5C">
              <w:rPr>
                <w:sz w:val="22"/>
                <w:szCs w:val="22"/>
              </w:rPr>
              <w:t>highlight a</w:t>
            </w:r>
            <w:r w:rsidRPr="00582E5C">
              <w:rPr>
                <w:sz w:val="22"/>
                <w:szCs w:val="22"/>
              </w:rPr>
              <w:t xml:space="preserve"> welcoming learning environment that offers diverse opportunities for</w:t>
            </w:r>
            <w:r w:rsidR="000A498A" w:rsidRPr="00582E5C">
              <w:rPr>
                <w:sz w:val="22"/>
                <w:szCs w:val="22"/>
              </w:rPr>
              <w:t xml:space="preserve"> students’</w:t>
            </w:r>
            <w:r w:rsidRPr="00582E5C">
              <w:rPr>
                <w:sz w:val="22"/>
                <w:szCs w:val="22"/>
              </w:rPr>
              <w:t xml:space="preserve"> engagement and learning</w:t>
            </w:r>
            <w:r w:rsidR="00220F2C" w:rsidRPr="00582E5C">
              <w:rPr>
                <w:sz w:val="22"/>
                <w:szCs w:val="22"/>
              </w:rPr>
              <w:t>.</w:t>
            </w:r>
          </w:p>
          <w:p w14:paraId="77DF3268" w14:textId="0B7A872C" w:rsidR="00171293" w:rsidRPr="00582E5C" w:rsidRDefault="0092797B" w:rsidP="0030366C">
            <w:pPr>
              <w:pStyle w:val="3Normaltext"/>
              <w:rPr>
                <w:sz w:val="22"/>
                <w:szCs w:val="22"/>
              </w:rPr>
            </w:pPr>
            <w:r w:rsidRPr="00582E5C">
              <w:rPr>
                <w:sz w:val="22"/>
                <w:szCs w:val="22"/>
              </w:rPr>
              <w:t xml:space="preserve">Students speak with pride of their classrooms, remarking how teachers care about making learning visible with learning walls and celebrations of student achievement and success. </w:t>
            </w:r>
            <w:r w:rsidR="001556E0" w:rsidRPr="00582E5C">
              <w:rPr>
                <w:sz w:val="22"/>
                <w:szCs w:val="22"/>
              </w:rPr>
              <w:t xml:space="preserve">Staff, students and parents </w:t>
            </w:r>
            <w:r w:rsidR="00F7037D" w:rsidRPr="00582E5C">
              <w:rPr>
                <w:sz w:val="22"/>
                <w:szCs w:val="22"/>
              </w:rPr>
              <w:t xml:space="preserve">express they </w:t>
            </w:r>
            <w:r w:rsidR="00A44B1A" w:rsidRPr="00582E5C">
              <w:rPr>
                <w:sz w:val="22"/>
                <w:szCs w:val="22"/>
              </w:rPr>
              <w:t>highly value the</w:t>
            </w:r>
            <w:r w:rsidR="001556E0" w:rsidRPr="00582E5C">
              <w:rPr>
                <w:sz w:val="22"/>
                <w:szCs w:val="22"/>
              </w:rPr>
              <w:t xml:space="preserve"> wide range of extracurricular opportunities</w:t>
            </w:r>
            <w:r w:rsidR="00F7037D" w:rsidRPr="00582E5C">
              <w:rPr>
                <w:sz w:val="22"/>
                <w:szCs w:val="22"/>
              </w:rPr>
              <w:t xml:space="preserve"> the school offers</w:t>
            </w:r>
            <w:r w:rsidR="001556E0" w:rsidRPr="00582E5C">
              <w:rPr>
                <w:sz w:val="22"/>
                <w:szCs w:val="22"/>
              </w:rPr>
              <w:t xml:space="preserve">. </w:t>
            </w:r>
            <w:r w:rsidR="00F43892" w:rsidRPr="00582E5C">
              <w:rPr>
                <w:sz w:val="22"/>
                <w:szCs w:val="22"/>
              </w:rPr>
              <w:t>Students</w:t>
            </w:r>
            <w:r w:rsidR="00245D42" w:rsidRPr="00582E5C">
              <w:rPr>
                <w:sz w:val="22"/>
                <w:szCs w:val="22"/>
              </w:rPr>
              <w:t xml:space="preserve"> </w:t>
            </w:r>
            <w:r w:rsidR="00F43892" w:rsidRPr="00582E5C">
              <w:rPr>
                <w:sz w:val="22"/>
                <w:szCs w:val="22"/>
              </w:rPr>
              <w:t xml:space="preserve">highlight </w:t>
            </w:r>
            <w:r w:rsidR="00D66B73" w:rsidRPr="00582E5C">
              <w:rPr>
                <w:sz w:val="22"/>
                <w:szCs w:val="22"/>
              </w:rPr>
              <w:t xml:space="preserve">the </w:t>
            </w:r>
            <w:r w:rsidR="00F43892" w:rsidRPr="00582E5C">
              <w:rPr>
                <w:sz w:val="22"/>
                <w:szCs w:val="22"/>
              </w:rPr>
              <w:t>musical, choir, bands</w:t>
            </w:r>
            <w:r w:rsidR="000D6CC4" w:rsidRPr="00582E5C">
              <w:rPr>
                <w:sz w:val="22"/>
                <w:szCs w:val="22"/>
              </w:rPr>
              <w:t>,</w:t>
            </w:r>
            <w:r w:rsidR="00F43892" w:rsidRPr="00582E5C">
              <w:rPr>
                <w:sz w:val="22"/>
                <w:szCs w:val="22"/>
              </w:rPr>
              <w:t xml:space="preserve"> sporting team</w:t>
            </w:r>
            <w:r w:rsidR="003B4E56" w:rsidRPr="00582E5C">
              <w:rPr>
                <w:sz w:val="22"/>
                <w:szCs w:val="22"/>
              </w:rPr>
              <w:t>s</w:t>
            </w:r>
            <w:r w:rsidR="00CD19CB" w:rsidRPr="00582E5C">
              <w:rPr>
                <w:sz w:val="22"/>
                <w:szCs w:val="22"/>
              </w:rPr>
              <w:t>,</w:t>
            </w:r>
            <w:r w:rsidR="002D3A8B" w:rsidRPr="00582E5C">
              <w:rPr>
                <w:sz w:val="22"/>
                <w:szCs w:val="22"/>
              </w:rPr>
              <w:t xml:space="preserve"> </w:t>
            </w:r>
            <w:r w:rsidR="00FC29EE" w:rsidRPr="00582E5C">
              <w:rPr>
                <w:sz w:val="22"/>
                <w:szCs w:val="22"/>
              </w:rPr>
              <w:t>‘Young Greenies’ environmental club</w:t>
            </w:r>
            <w:r w:rsidR="002D3A8B" w:rsidRPr="00582E5C">
              <w:rPr>
                <w:sz w:val="22"/>
                <w:szCs w:val="22"/>
              </w:rPr>
              <w:t xml:space="preserve"> </w:t>
            </w:r>
            <w:r w:rsidR="003B4E56" w:rsidRPr="00582E5C">
              <w:rPr>
                <w:sz w:val="22"/>
                <w:szCs w:val="22"/>
              </w:rPr>
              <w:t>and leadership opportunities that add value to their schooling.</w:t>
            </w:r>
            <w:r w:rsidR="00F43892" w:rsidRPr="00582E5C">
              <w:rPr>
                <w:sz w:val="22"/>
                <w:szCs w:val="22"/>
              </w:rPr>
              <w:t xml:space="preserve"> </w:t>
            </w:r>
            <w:r w:rsidR="000D6CC4" w:rsidRPr="00582E5C">
              <w:rPr>
                <w:sz w:val="22"/>
                <w:szCs w:val="22"/>
              </w:rPr>
              <w:t>S</w:t>
            </w:r>
            <w:r w:rsidR="001556E0" w:rsidRPr="00582E5C">
              <w:rPr>
                <w:sz w:val="22"/>
                <w:szCs w:val="22"/>
              </w:rPr>
              <w:t xml:space="preserve">tudents and parents speak appreciatively </w:t>
            </w:r>
            <w:r w:rsidR="00FC29EE" w:rsidRPr="00582E5C">
              <w:rPr>
                <w:sz w:val="22"/>
                <w:szCs w:val="22"/>
              </w:rPr>
              <w:t>of</w:t>
            </w:r>
            <w:r w:rsidR="001556E0" w:rsidRPr="00582E5C">
              <w:rPr>
                <w:sz w:val="22"/>
                <w:szCs w:val="22"/>
              </w:rPr>
              <w:t xml:space="preserve"> staff who volunteer their time to support extracurricular programs, </w:t>
            </w:r>
            <w:r w:rsidR="00A44B1A" w:rsidRPr="00582E5C">
              <w:rPr>
                <w:sz w:val="22"/>
                <w:szCs w:val="22"/>
              </w:rPr>
              <w:t>and how</w:t>
            </w:r>
            <w:r w:rsidR="001556E0" w:rsidRPr="00582E5C">
              <w:rPr>
                <w:sz w:val="22"/>
                <w:szCs w:val="22"/>
              </w:rPr>
              <w:t xml:space="preserve"> these opportunities </w:t>
            </w:r>
            <w:r w:rsidR="00A44B1A" w:rsidRPr="00582E5C">
              <w:rPr>
                <w:sz w:val="22"/>
                <w:szCs w:val="22"/>
              </w:rPr>
              <w:t xml:space="preserve">significantly contribute </w:t>
            </w:r>
            <w:r w:rsidR="001556E0" w:rsidRPr="00582E5C">
              <w:rPr>
                <w:sz w:val="22"/>
                <w:szCs w:val="22"/>
              </w:rPr>
              <w:t>to student engagement and wellbeing</w:t>
            </w:r>
            <w:r w:rsidRPr="00582E5C">
              <w:rPr>
                <w:sz w:val="22"/>
                <w:szCs w:val="22"/>
              </w:rPr>
              <w:t>. Parents and community members praise staff members’ dedication to providing diverse opportunities for students beyond the classroom, which strengthens connections with the wider school community.</w:t>
            </w:r>
            <w:r w:rsidR="001556E0" w:rsidRPr="00582E5C">
              <w:rPr>
                <w:sz w:val="22"/>
                <w:szCs w:val="22"/>
              </w:rPr>
              <w:t>.</w:t>
            </w:r>
            <w:bookmarkStart w:id="7" w:name="_Hlk211951549"/>
            <w:r w:rsidR="00BE09D0" w:rsidRPr="00582E5C">
              <w:rPr>
                <w:sz w:val="22"/>
                <w:szCs w:val="22"/>
              </w:rPr>
              <w:t xml:space="preserve">. </w:t>
            </w:r>
            <w:bookmarkEnd w:id="7"/>
            <w:r w:rsidR="001556E0" w:rsidRPr="00582E5C">
              <w:rPr>
                <w:sz w:val="22"/>
                <w:szCs w:val="22"/>
              </w:rPr>
              <w:t xml:space="preserve">Staff and parents describe a well-maintained physical environment where students demonstrate ownership by actively working to keep the school grounds clean and tidy. </w:t>
            </w:r>
          </w:p>
        </w:tc>
      </w:tr>
      <w:tr w:rsidR="0008783D" w:rsidRPr="00582E5C" w14:paraId="037DFE1E" w14:textId="77777777" w:rsidTr="006938AF">
        <w:tc>
          <w:tcPr>
            <w:tcW w:w="7054" w:type="dxa"/>
            <w:shd w:val="clear" w:color="auto" w:fill="auto"/>
            <w:tcMar>
              <w:left w:w="0" w:type="dxa"/>
            </w:tcMar>
          </w:tcPr>
          <w:p w14:paraId="2048DC63" w14:textId="594E10ED" w:rsidR="002666ED" w:rsidRPr="00582E5C" w:rsidRDefault="008E48FA" w:rsidP="002666ED">
            <w:pPr>
              <w:pStyle w:val="1Boldstatement"/>
              <w:rPr>
                <w:rFonts w:ascii="Aptos" w:hAnsi="Aptos"/>
                <w:sz w:val="22"/>
                <w:szCs w:val="22"/>
                <w:lang w:eastAsia="en-US"/>
                <w14:numForm w14:val="default"/>
              </w:rPr>
            </w:pPr>
            <w:r w:rsidRPr="00582E5C">
              <w:rPr>
                <w:sz w:val="22"/>
                <w:szCs w:val="22"/>
              </w:rPr>
              <w:t>Staff</w:t>
            </w:r>
            <w:r w:rsidR="00C86858" w:rsidRPr="00582E5C">
              <w:rPr>
                <w:sz w:val="22"/>
                <w:szCs w:val="22"/>
              </w:rPr>
              <w:t xml:space="preserve"> emphasis</w:t>
            </w:r>
            <w:r w:rsidR="00FC29EE" w:rsidRPr="00582E5C">
              <w:rPr>
                <w:sz w:val="22"/>
                <w:szCs w:val="22"/>
              </w:rPr>
              <w:t>e</w:t>
            </w:r>
            <w:r w:rsidR="00C86858" w:rsidRPr="00582E5C">
              <w:rPr>
                <w:sz w:val="22"/>
                <w:szCs w:val="22"/>
              </w:rPr>
              <w:t xml:space="preserve"> how </w:t>
            </w:r>
            <w:r w:rsidR="002666ED" w:rsidRPr="00582E5C">
              <w:rPr>
                <w:sz w:val="22"/>
                <w:szCs w:val="22"/>
              </w:rPr>
              <w:t>work</w:t>
            </w:r>
            <w:r w:rsidR="00DD5E0C" w:rsidRPr="00582E5C">
              <w:rPr>
                <w:sz w:val="22"/>
                <w:szCs w:val="22"/>
              </w:rPr>
              <w:t>ing</w:t>
            </w:r>
            <w:r w:rsidR="002666ED" w:rsidRPr="00582E5C">
              <w:rPr>
                <w:sz w:val="22"/>
                <w:szCs w:val="22"/>
              </w:rPr>
              <w:t xml:space="preserve"> cooperatively within year level teams and school committees, foster</w:t>
            </w:r>
            <w:r w:rsidR="00DD5E0C" w:rsidRPr="00582E5C">
              <w:rPr>
                <w:sz w:val="22"/>
                <w:szCs w:val="22"/>
              </w:rPr>
              <w:t>s</w:t>
            </w:r>
            <w:r w:rsidR="002666ED" w:rsidRPr="00582E5C">
              <w:rPr>
                <w:sz w:val="22"/>
                <w:szCs w:val="22"/>
              </w:rPr>
              <w:t xml:space="preserve"> respectful and supportive collegial relationships</w:t>
            </w:r>
            <w:r w:rsidR="00C340F8" w:rsidRPr="00582E5C">
              <w:rPr>
                <w:sz w:val="22"/>
                <w:szCs w:val="22"/>
              </w:rPr>
              <w:t xml:space="preserve"> focused on student achievemen</w:t>
            </w:r>
            <w:r w:rsidR="00C86858" w:rsidRPr="00582E5C">
              <w:rPr>
                <w:sz w:val="22"/>
                <w:szCs w:val="22"/>
              </w:rPr>
              <w:t>t</w:t>
            </w:r>
            <w:r w:rsidR="002666ED" w:rsidRPr="00582E5C">
              <w:rPr>
                <w:sz w:val="22"/>
                <w:szCs w:val="22"/>
              </w:rPr>
              <w:t xml:space="preserve">. </w:t>
            </w:r>
          </w:p>
          <w:p w14:paraId="778D5189" w14:textId="6679B1DC" w:rsidR="0008783D" w:rsidRPr="00582E5C" w:rsidRDefault="00FB29CF" w:rsidP="0030366C">
            <w:pPr>
              <w:pStyle w:val="3Normaltext"/>
              <w:rPr>
                <w:rFonts w:eastAsiaTheme="minorHAnsi"/>
                <w:sz w:val="22"/>
                <w:szCs w:val="22"/>
              </w:rPr>
            </w:pPr>
            <w:r w:rsidRPr="00582E5C">
              <w:rPr>
                <w:sz w:val="22"/>
                <w:szCs w:val="22"/>
              </w:rPr>
              <w:t>Teachers</w:t>
            </w:r>
            <w:r w:rsidR="002666ED" w:rsidRPr="00582E5C">
              <w:rPr>
                <w:sz w:val="22"/>
                <w:szCs w:val="22"/>
              </w:rPr>
              <w:t xml:space="preserve"> speak appreciatively of collegial engagement</w:t>
            </w:r>
            <w:r w:rsidR="00BC2268" w:rsidRPr="00582E5C">
              <w:rPr>
                <w:sz w:val="22"/>
                <w:szCs w:val="22"/>
              </w:rPr>
              <w:t xml:space="preserve"> time</w:t>
            </w:r>
            <w:r w:rsidR="002666ED" w:rsidRPr="00582E5C">
              <w:rPr>
                <w:sz w:val="22"/>
                <w:szCs w:val="22"/>
              </w:rPr>
              <w:t xml:space="preserve"> for </w:t>
            </w:r>
            <w:r w:rsidR="00BC2268" w:rsidRPr="00582E5C">
              <w:rPr>
                <w:sz w:val="22"/>
                <w:szCs w:val="22"/>
              </w:rPr>
              <w:t xml:space="preserve">planning </w:t>
            </w:r>
            <w:r w:rsidR="002666ED" w:rsidRPr="00582E5C">
              <w:rPr>
                <w:sz w:val="22"/>
                <w:szCs w:val="22"/>
              </w:rPr>
              <w:t xml:space="preserve">curriculum, teaching and learning, recognising its importance in developing </w:t>
            </w:r>
            <w:r w:rsidR="00BC2268" w:rsidRPr="00582E5C">
              <w:rPr>
                <w:sz w:val="22"/>
                <w:szCs w:val="22"/>
              </w:rPr>
              <w:t xml:space="preserve">a </w:t>
            </w:r>
            <w:r w:rsidR="002666ED" w:rsidRPr="00582E5C">
              <w:rPr>
                <w:sz w:val="22"/>
                <w:szCs w:val="22"/>
              </w:rPr>
              <w:t xml:space="preserve">shared understanding and working towards consistency </w:t>
            </w:r>
            <w:r w:rsidRPr="00582E5C">
              <w:rPr>
                <w:sz w:val="22"/>
                <w:szCs w:val="22"/>
              </w:rPr>
              <w:t>of</w:t>
            </w:r>
            <w:r w:rsidR="002666ED" w:rsidRPr="00582E5C">
              <w:rPr>
                <w:sz w:val="22"/>
                <w:szCs w:val="22"/>
              </w:rPr>
              <w:t xml:space="preserve"> practice. Staff value the contributions of colleagues and enjoy opportunities to learn both informally and through more formal modelled practice</w:t>
            </w:r>
            <w:r w:rsidR="00BC2268" w:rsidRPr="00582E5C">
              <w:rPr>
                <w:sz w:val="22"/>
                <w:szCs w:val="22"/>
              </w:rPr>
              <w:t>,</w:t>
            </w:r>
            <w:r w:rsidR="002666ED" w:rsidRPr="00582E5C">
              <w:rPr>
                <w:sz w:val="22"/>
                <w:szCs w:val="22"/>
              </w:rPr>
              <w:t xml:space="preserve"> </w:t>
            </w:r>
            <w:r w:rsidR="005F3C49" w:rsidRPr="00582E5C">
              <w:rPr>
                <w:sz w:val="22"/>
                <w:szCs w:val="22"/>
              </w:rPr>
              <w:t xml:space="preserve">aligned to </w:t>
            </w:r>
            <w:r w:rsidR="002F0561" w:rsidRPr="00582E5C">
              <w:rPr>
                <w:sz w:val="22"/>
                <w:szCs w:val="22"/>
              </w:rPr>
              <w:t>school priorities</w:t>
            </w:r>
            <w:r w:rsidR="002666ED" w:rsidRPr="00582E5C">
              <w:rPr>
                <w:sz w:val="22"/>
                <w:szCs w:val="22"/>
              </w:rPr>
              <w:t xml:space="preserve">. </w:t>
            </w:r>
            <w:r w:rsidR="002F0561" w:rsidRPr="00582E5C">
              <w:rPr>
                <w:sz w:val="22"/>
                <w:szCs w:val="22"/>
              </w:rPr>
              <w:t xml:space="preserve">Staff </w:t>
            </w:r>
            <w:r w:rsidR="00FC29EE" w:rsidRPr="00582E5C">
              <w:rPr>
                <w:sz w:val="22"/>
                <w:szCs w:val="22"/>
              </w:rPr>
              <w:t xml:space="preserve">express </w:t>
            </w:r>
            <w:r w:rsidR="001E7807" w:rsidRPr="00582E5C">
              <w:rPr>
                <w:sz w:val="22"/>
                <w:szCs w:val="22"/>
              </w:rPr>
              <w:t>appreciat</w:t>
            </w:r>
            <w:r w:rsidR="00FC29EE" w:rsidRPr="00582E5C">
              <w:rPr>
                <w:sz w:val="22"/>
                <w:szCs w:val="22"/>
              </w:rPr>
              <w:t>ion for</w:t>
            </w:r>
            <w:r w:rsidR="001E7807" w:rsidRPr="00582E5C">
              <w:rPr>
                <w:sz w:val="22"/>
                <w:szCs w:val="22"/>
              </w:rPr>
              <w:t xml:space="preserve"> </w:t>
            </w:r>
            <w:r w:rsidR="00BC2268" w:rsidRPr="00582E5C">
              <w:rPr>
                <w:sz w:val="22"/>
                <w:szCs w:val="22"/>
              </w:rPr>
              <w:t xml:space="preserve">how </w:t>
            </w:r>
            <w:r w:rsidR="001E7807" w:rsidRPr="00582E5C">
              <w:rPr>
                <w:sz w:val="22"/>
                <w:szCs w:val="22"/>
              </w:rPr>
              <w:t>the</w:t>
            </w:r>
            <w:r w:rsidR="00BC2268" w:rsidRPr="00582E5C">
              <w:rPr>
                <w:sz w:val="22"/>
                <w:szCs w:val="22"/>
              </w:rPr>
              <w:t>ir</w:t>
            </w:r>
            <w:r w:rsidR="002666ED" w:rsidRPr="00582E5C">
              <w:rPr>
                <w:sz w:val="22"/>
                <w:szCs w:val="22"/>
              </w:rPr>
              <w:t xml:space="preserve"> strong sense of authentic care and concern for one another</w:t>
            </w:r>
            <w:r w:rsidR="001E7807" w:rsidRPr="00582E5C">
              <w:rPr>
                <w:sz w:val="22"/>
                <w:szCs w:val="22"/>
              </w:rPr>
              <w:t xml:space="preserve"> </w:t>
            </w:r>
            <w:r w:rsidR="002666ED" w:rsidRPr="00582E5C">
              <w:rPr>
                <w:sz w:val="22"/>
                <w:szCs w:val="22"/>
              </w:rPr>
              <w:t>further strengthens professional relationships</w:t>
            </w:r>
            <w:r w:rsidR="00202FE3">
              <w:rPr>
                <w:sz w:val="22"/>
                <w:szCs w:val="22"/>
              </w:rPr>
              <w:t xml:space="preserve"> that builds cohesive teams</w:t>
            </w:r>
            <w:r w:rsidR="002666ED" w:rsidRPr="00582E5C">
              <w:rPr>
                <w:sz w:val="22"/>
                <w:szCs w:val="22"/>
              </w:rPr>
              <w:t>.</w:t>
            </w:r>
          </w:p>
        </w:tc>
      </w:tr>
      <w:tr w:rsidR="0008783D" w:rsidRPr="00582E5C" w14:paraId="64E52F17" w14:textId="77777777" w:rsidTr="006938AF">
        <w:tc>
          <w:tcPr>
            <w:tcW w:w="7054" w:type="dxa"/>
            <w:shd w:val="clear" w:color="auto" w:fill="auto"/>
            <w:tcMar>
              <w:left w:w="0" w:type="dxa"/>
            </w:tcMar>
          </w:tcPr>
          <w:p w14:paraId="2F1C1EBB" w14:textId="3486040E" w:rsidR="003B7238" w:rsidRPr="00582E5C" w:rsidRDefault="004A4913" w:rsidP="003B7238">
            <w:pPr>
              <w:pStyle w:val="ListParagraph"/>
              <w:numPr>
                <w:ilvl w:val="0"/>
                <w:numId w:val="0"/>
              </w:numPr>
              <w:spacing w:before="0"/>
              <w:rPr>
                <w:rStyle w:val="1BoldstatementChar"/>
                <w:rFonts w:ascii="Aptos" w:hAnsi="Aptos"/>
                <w:b w:val="0"/>
                <w:bCs w:val="0"/>
                <w:color w:val="auto"/>
                <w:sz w:val="22"/>
                <w:szCs w:val="22"/>
                <w:lang w:eastAsia="en-US"/>
                <w14:numForm w14:val="default"/>
              </w:rPr>
            </w:pPr>
            <w:r w:rsidRPr="00582E5C">
              <w:rPr>
                <w:rStyle w:val="1BoldstatementChar"/>
                <w:sz w:val="22"/>
                <w:szCs w:val="22"/>
              </w:rPr>
              <w:t>Staff</w:t>
            </w:r>
            <w:r w:rsidR="00F76373" w:rsidRPr="00582E5C">
              <w:rPr>
                <w:rStyle w:val="1BoldstatementChar"/>
                <w:sz w:val="22"/>
                <w:szCs w:val="22"/>
              </w:rPr>
              <w:t>,</w:t>
            </w:r>
            <w:r w:rsidRPr="00582E5C">
              <w:rPr>
                <w:rStyle w:val="1BoldstatementChar"/>
                <w:sz w:val="22"/>
                <w:szCs w:val="22"/>
              </w:rPr>
              <w:t xml:space="preserve"> parents</w:t>
            </w:r>
            <w:r w:rsidR="0099757A" w:rsidRPr="00582E5C">
              <w:rPr>
                <w:rStyle w:val="1BoldstatementChar"/>
                <w:sz w:val="22"/>
                <w:szCs w:val="22"/>
              </w:rPr>
              <w:t xml:space="preserve"> and</w:t>
            </w:r>
            <w:r w:rsidR="00180479" w:rsidRPr="00582E5C">
              <w:rPr>
                <w:rStyle w:val="1BoldstatementChar"/>
                <w:sz w:val="22"/>
                <w:szCs w:val="22"/>
              </w:rPr>
              <w:t xml:space="preserve"> community</w:t>
            </w:r>
            <w:r w:rsidR="0031165E" w:rsidRPr="00582E5C">
              <w:rPr>
                <w:rStyle w:val="1BoldstatementChar"/>
                <w:sz w:val="22"/>
                <w:szCs w:val="22"/>
              </w:rPr>
              <w:t xml:space="preserve"> </w:t>
            </w:r>
            <w:r w:rsidR="0099757A" w:rsidRPr="00582E5C">
              <w:rPr>
                <w:rStyle w:val="1BoldstatementChar"/>
                <w:sz w:val="22"/>
                <w:szCs w:val="22"/>
              </w:rPr>
              <w:t xml:space="preserve">members </w:t>
            </w:r>
            <w:r w:rsidR="0031165E" w:rsidRPr="00582E5C">
              <w:rPr>
                <w:rStyle w:val="1BoldstatementChar"/>
                <w:sz w:val="22"/>
                <w:szCs w:val="22"/>
              </w:rPr>
              <w:t>celebrate the initiatives</w:t>
            </w:r>
            <w:r w:rsidR="00827953" w:rsidRPr="00582E5C">
              <w:rPr>
                <w:rStyle w:val="1BoldstatementChar"/>
                <w:sz w:val="22"/>
                <w:szCs w:val="22"/>
              </w:rPr>
              <w:t xml:space="preserve"> provid</w:t>
            </w:r>
            <w:r w:rsidR="00F76373" w:rsidRPr="00582E5C">
              <w:rPr>
                <w:rStyle w:val="1BoldstatementChar"/>
                <w:sz w:val="22"/>
                <w:szCs w:val="22"/>
              </w:rPr>
              <w:t>ing</w:t>
            </w:r>
            <w:r w:rsidR="00DB0AA2" w:rsidRPr="00582E5C">
              <w:rPr>
                <w:rStyle w:val="1BoldstatementChar"/>
                <w:sz w:val="22"/>
                <w:szCs w:val="22"/>
              </w:rPr>
              <w:t xml:space="preserve"> students with</w:t>
            </w:r>
            <w:r w:rsidR="00827953" w:rsidRPr="00582E5C">
              <w:rPr>
                <w:rStyle w:val="1BoldstatementChar"/>
                <w:sz w:val="22"/>
                <w:szCs w:val="22"/>
              </w:rPr>
              <w:t xml:space="preserve"> a strong start </w:t>
            </w:r>
            <w:r w:rsidR="00956206" w:rsidRPr="00582E5C">
              <w:rPr>
                <w:rStyle w:val="1BoldstatementChar"/>
                <w:sz w:val="22"/>
                <w:szCs w:val="22"/>
              </w:rPr>
              <w:t>to</w:t>
            </w:r>
            <w:r w:rsidR="003B7238" w:rsidRPr="00582E5C">
              <w:rPr>
                <w:rStyle w:val="1BoldstatementChar"/>
                <w:sz w:val="22"/>
                <w:szCs w:val="22"/>
              </w:rPr>
              <w:t>,</w:t>
            </w:r>
            <w:r w:rsidR="00956206" w:rsidRPr="00582E5C">
              <w:rPr>
                <w:rStyle w:val="1BoldstatementChar"/>
                <w:sz w:val="22"/>
                <w:szCs w:val="22"/>
              </w:rPr>
              <w:t xml:space="preserve"> </w:t>
            </w:r>
            <w:r w:rsidR="00642BFE" w:rsidRPr="00582E5C">
              <w:rPr>
                <w:rStyle w:val="1BoldstatementChar"/>
                <w:sz w:val="22"/>
                <w:szCs w:val="22"/>
              </w:rPr>
              <w:t xml:space="preserve">and </w:t>
            </w:r>
            <w:r w:rsidR="004B3CAE" w:rsidRPr="00582E5C">
              <w:rPr>
                <w:rStyle w:val="1BoldstatementChar"/>
                <w:sz w:val="22"/>
                <w:szCs w:val="22"/>
              </w:rPr>
              <w:t>positive</w:t>
            </w:r>
            <w:r w:rsidR="0047596F" w:rsidRPr="00582E5C">
              <w:rPr>
                <w:rStyle w:val="1BoldstatementChar"/>
                <w:sz w:val="22"/>
                <w:szCs w:val="22"/>
              </w:rPr>
              <w:t xml:space="preserve"> transition</w:t>
            </w:r>
            <w:r w:rsidR="00956206" w:rsidRPr="00582E5C">
              <w:rPr>
                <w:rStyle w:val="1BoldstatementChar"/>
                <w:sz w:val="22"/>
                <w:szCs w:val="22"/>
              </w:rPr>
              <w:t>s</w:t>
            </w:r>
            <w:r w:rsidR="0047596F" w:rsidRPr="00582E5C">
              <w:rPr>
                <w:rStyle w:val="1BoldstatementChar"/>
                <w:sz w:val="22"/>
                <w:szCs w:val="22"/>
              </w:rPr>
              <w:t xml:space="preserve"> through</w:t>
            </w:r>
            <w:r w:rsidR="003B7238" w:rsidRPr="00582E5C">
              <w:rPr>
                <w:rStyle w:val="1BoldstatementChar"/>
                <w:sz w:val="22"/>
                <w:szCs w:val="22"/>
              </w:rPr>
              <w:t>,</w:t>
            </w:r>
            <w:r w:rsidR="0047596F" w:rsidRPr="00582E5C">
              <w:rPr>
                <w:rStyle w:val="1BoldstatementChar"/>
                <w:sz w:val="22"/>
                <w:szCs w:val="22"/>
              </w:rPr>
              <w:t xml:space="preserve"> the school</w:t>
            </w:r>
            <w:r w:rsidR="009442DF" w:rsidRPr="00582E5C">
              <w:rPr>
                <w:rStyle w:val="1BoldstatementChar"/>
                <w:sz w:val="22"/>
                <w:szCs w:val="22"/>
              </w:rPr>
              <w:t>.</w:t>
            </w:r>
          </w:p>
          <w:p w14:paraId="41EE0FE9" w14:textId="6F1833BA" w:rsidR="0008783D" w:rsidRPr="00582E5C" w:rsidRDefault="0031165E" w:rsidP="003B7238">
            <w:pPr>
              <w:pStyle w:val="ListParagraph"/>
              <w:numPr>
                <w:ilvl w:val="0"/>
                <w:numId w:val="0"/>
              </w:numPr>
              <w:spacing w:before="0" w:after="0"/>
              <w:rPr>
                <w:rFonts w:ascii="Aptos" w:hAnsi="Aptos"/>
                <w:sz w:val="22"/>
                <w:szCs w:val="22"/>
                <w14:numForm w14:val="default"/>
              </w:rPr>
            </w:pPr>
            <w:r w:rsidRPr="00582E5C">
              <w:rPr>
                <w:sz w:val="22"/>
                <w:szCs w:val="22"/>
              </w:rPr>
              <w:t xml:space="preserve">Leaders </w:t>
            </w:r>
            <w:r w:rsidR="00C1172C" w:rsidRPr="00582E5C">
              <w:rPr>
                <w:sz w:val="22"/>
                <w:szCs w:val="22"/>
              </w:rPr>
              <w:t>promote</w:t>
            </w:r>
            <w:r w:rsidRPr="00582E5C">
              <w:rPr>
                <w:sz w:val="22"/>
                <w:szCs w:val="22"/>
              </w:rPr>
              <w:t xml:space="preserve"> </w:t>
            </w:r>
            <w:r w:rsidR="00E62C68" w:rsidRPr="00582E5C">
              <w:rPr>
                <w:sz w:val="22"/>
                <w:szCs w:val="22"/>
              </w:rPr>
              <w:t xml:space="preserve">and convey </w:t>
            </w:r>
            <w:r w:rsidR="0003186D" w:rsidRPr="00582E5C">
              <w:rPr>
                <w:sz w:val="22"/>
                <w:szCs w:val="22"/>
              </w:rPr>
              <w:t xml:space="preserve">pride in </w:t>
            </w:r>
            <w:r w:rsidR="00C1172C" w:rsidRPr="00582E5C">
              <w:rPr>
                <w:sz w:val="22"/>
                <w:szCs w:val="22"/>
              </w:rPr>
              <w:t>t</w:t>
            </w:r>
            <w:r w:rsidRPr="00582E5C">
              <w:rPr>
                <w:sz w:val="22"/>
                <w:szCs w:val="22"/>
              </w:rPr>
              <w:t xml:space="preserve">he </w:t>
            </w:r>
            <w:r w:rsidR="006035B1" w:rsidRPr="00582E5C">
              <w:rPr>
                <w:sz w:val="22"/>
                <w:szCs w:val="22"/>
              </w:rPr>
              <w:t xml:space="preserve">weekly </w:t>
            </w:r>
            <w:proofErr w:type="spellStart"/>
            <w:r w:rsidRPr="00582E5C">
              <w:rPr>
                <w:sz w:val="22"/>
                <w:szCs w:val="22"/>
              </w:rPr>
              <w:t>KindyLinQ</w:t>
            </w:r>
            <w:proofErr w:type="spellEnd"/>
            <w:r w:rsidRPr="00582E5C">
              <w:rPr>
                <w:sz w:val="22"/>
                <w:szCs w:val="22"/>
              </w:rPr>
              <w:t xml:space="preserve"> program, which regularly supports up to 30 children and their families. </w:t>
            </w:r>
            <w:r w:rsidR="00011CBC" w:rsidRPr="00582E5C">
              <w:rPr>
                <w:sz w:val="22"/>
                <w:szCs w:val="22"/>
              </w:rPr>
              <w:t>Parents</w:t>
            </w:r>
            <w:r w:rsidRPr="00582E5C">
              <w:rPr>
                <w:sz w:val="22"/>
                <w:szCs w:val="22"/>
              </w:rPr>
              <w:t xml:space="preserve"> speak positively about the </w:t>
            </w:r>
            <w:r w:rsidR="00E62C68" w:rsidRPr="00582E5C">
              <w:rPr>
                <w:sz w:val="22"/>
                <w:szCs w:val="22"/>
              </w:rPr>
              <w:t xml:space="preserve">4 </w:t>
            </w:r>
            <w:r w:rsidRPr="00582E5C">
              <w:rPr>
                <w:sz w:val="22"/>
                <w:szCs w:val="22"/>
              </w:rPr>
              <w:t>pre-</w:t>
            </w:r>
            <w:r w:rsidR="00FC29EE" w:rsidRPr="00582E5C">
              <w:rPr>
                <w:sz w:val="22"/>
                <w:szCs w:val="22"/>
              </w:rPr>
              <w:t>P</w:t>
            </w:r>
            <w:r w:rsidRPr="00582E5C">
              <w:rPr>
                <w:sz w:val="22"/>
                <w:szCs w:val="22"/>
              </w:rPr>
              <w:t>rep sessions</w:t>
            </w:r>
            <w:r w:rsidR="00FC29EE" w:rsidRPr="00582E5C">
              <w:rPr>
                <w:sz w:val="22"/>
                <w:szCs w:val="22"/>
              </w:rPr>
              <w:t>,</w:t>
            </w:r>
            <w:r w:rsidRPr="00582E5C">
              <w:rPr>
                <w:sz w:val="22"/>
                <w:szCs w:val="22"/>
              </w:rPr>
              <w:t xml:space="preserve"> </w:t>
            </w:r>
            <w:r w:rsidR="002D6B68" w:rsidRPr="00582E5C">
              <w:rPr>
                <w:sz w:val="22"/>
                <w:szCs w:val="22"/>
              </w:rPr>
              <w:t>includ</w:t>
            </w:r>
            <w:r w:rsidR="00B71E31" w:rsidRPr="00582E5C">
              <w:rPr>
                <w:sz w:val="22"/>
                <w:szCs w:val="22"/>
              </w:rPr>
              <w:t>ing the</w:t>
            </w:r>
            <w:r w:rsidRPr="00582E5C">
              <w:rPr>
                <w:sz w:val="22"/>
                <w:szCs w:val="22"/>
              </w:rPr>
              <w:t xml:space="preserve"> Saturday session t</w:t>
            </w:r>
            <w:r w:rsidR="00B71E31" w:rsidRPr="00582E5C">
              <w:rPr>
                <w:sz w:val="22"/>
                <w:szCs w:val="22"/>
              </w:rPr>
              <w:t>hat</w:t>
            </w:r>
            <w:r w:rsidRPr="00582E5C">
              <w:rPr>
                <w:sz w:val="22"/>
                <w:szCs w:val="22"/>
              </w:rPr>
              <w:t xml:space="preserve"> support</w:t>
            </w:r>
            <w:r w:rsidR="00B71E31" w:rsidRPr="00582E5C">
              <w:rPr>
                <w:sz w:val="22"/>
                <w:szCs w:val="22"/>
              </w:rPr>
              <w:t>s</w:t>
            </w:r>
            <w:r w:rsidRPr="00582E5C">
              <w:rPr>
                <w:sz w:val="22"/>
                <w:szCs w:val="22"/>
              </w:rPr>
              <w:t xml:space="preserve"> working families. Staff highlight the </w:t>
            </w:r>
            <w:r w:rsidR="00E62C68" w:rsidRPr="00582E5C">
              <w:rPr>
                <w:sz w:val="22"/>
                <w:szCs w:val="22"/>
              </w:rPr>
              <w:t>‘</w:t>
            </w:r>
            <w:proofErr w:type="spellStart"/>
            <w:r w:rsidR="002E2CF2" w:rsidRPr="00582E5C">
              <w:rPr>
                <w:sz w:val="22"/>
                <w:szCs w:val="22"/>
              </w:rPr>
              <w:t>Striver</w:t>
            </w:r>
            <w:proofErr w:type="spellEnd"/>
            <w:r w:rsidR="00E62C68" w:rsidRPr="00582E5C">
              <w:rPr>
                <w:sz w:val="22"/>
                <w:szCs w:val="22"/>
              </w:rPr>
              <w:t>’</w:t>
            </w:r>
            <w:r w:rsidR="002E2CF2" w:rsidRPr="00582E5C">
              <w:rPr>
                <w:sz w:val="22"/>
                <w:szCs w:val="22"/>
              </w:rPr>
              <w:t xml:space="preserve"> sessions </w:t>
            </w:r>
            <w:r w:rsidR="00723257" w:rsidRPr="00582E5C">
              <w:rPr>
                <w:sz w:val="22"/>
                <w:szCs w:val="22"/>
              </w:rPr>
              <w:t xml:space="preserve">provide </w:t>
            </w:r>
            <w:r w:rsidR="002C6199" w:rsidRPr="00582E5C">
              <w:rPr>
                <w:sz w:val="22"/>
                <w:szCs w:val="22"/>
              </w:rPr>
              <w:t>a differentiated</w:t>
            </w:r>
            <w:r w:rsidRPr="00582E5C">
              <w:rPr>
                <w:sz w:val="22"/>
                <w:szCs w:val="22"/>
              </w:rPr>
              <w:t xml:space="preserve"> approach</w:t>
            </w:r>
            <w:r w:rsidR="00D83D02" w:rsidRPr="00582E5C">
              <w:rPr>
                <w:sz w:val="22"/>
                <w:szCs w:val="22"/>
              </w:rPr>
              <w:t xml:space="preserve"> that</w:t>
            </w:r>
            <w:r w:rsidR="007E5527" w:rsidRPr="00582E5C">
              <w:rPr>
                <w:sz w:val="22"/>
                <w:szCs w:val="22"/>
              </w:rPr>
              <w:t xml:space="preserve"> </w:t>
            </w:r>
            <w:r w:rsidR="00D2254B" w:rsidRPr="00582E5C">
              <w:rPr>
                <w:sz w:val="22"/>
                <w:szCs w:val="22"/>
              </w:rPr>
              <w:t xml:space="preserve">includes additional visits </w:t>
            </w:r>
            <w:r w:rsidRPr="00582E5C">
              <w:rPr>
                <w:sz w:val="22"/>
                <w:szCs w:val="22"/>
              </w:rPr>
              <w:t xml:space="preserve">for </w:t>
            </w:r>
            <w:r w:rsidR="00F7037D" w:rsidRPr="00582E5C">
              <w:rPr>
                <w:sz w:val="22"/>
                <w:szCs w:val="22"/>
              </w:rPr>
              <w:t>children</w:t>
            </w:r>
            <w:r w:rsidRPr="00582E5C">
              <w:rPr>
                <w:sz w:val="22"/>
                <w:szCs w:val="22"/>
              </w:rPr>
              <w:t xml:space="preserve"> with diverse learning needs. </w:t>
            </w:r>
            <w:r w:rsidR="002C6199" w:rsidRPr="00582E5C">
              <w:rPr>
                <w:sz w:val="22"/>
                <w:szCs w:val="22"/>
              </w:rPr>
              <w:t>Staff and parent</w:t>
            </w:r>
            <w:r w:rsidR="00572CC4" w:rsidRPr="00582E5C">
              <w:rPr>
                <w:sz w:val="22"/>
                <w:szCs w:val="22"/>
              </w:rPr>
              <w:t>s</w:t>
            </w:r>
            <w:r w:rsidRPr="00582E5C">
              <w:rPr>
                <w:sz w:val="22"/>
                <w:szCs w:val="22"/>
              </w:rPr>
              <w:t xml:space="preserve"> </w:t>
            </w:r>
            <w:r w:rsidR="003F021D" w:rsidRPr="00582E5C">
              <w:rPr>
                <w:sz w:val="22"/>
                <w:szCs w:val="22"/>
              </w:rPr>
              <w:t>ap</w:t>
            </w:r>
            <w:r w:rsidR="00993C74" w:rsidRPr="00582E5C">
              <w:rPr>
                <w:sz w:val="22"/>
                <w:szCs w:val="22"/>
              </w:rPr>
              <w:t xml:space="preserve">preciate the </w:t>
            </w:r>
            <w:r w:rsidR="00641014" w:rsidRPr="00582E5C">
              <w:rPr>
                <w:sz w:val="22"/>
                <w:szCs w:val="22"/>
              </w:rPr>
              <w:t>transition processes</w:t>
            </w:r>
            <w:r w:rsidRPr="00582E5C">
              <w:rPr>
                <w:sz w:val="22"/>
                <w:szCs w:val="22"/>
              </w:rPr>
              <w:t xml:space="preserve"> </w:t>
            </w:r>
            <w:r w:rsidR="00993C74" w:rsidRPr="00582E5C">
              <w:rPr>
                <w:sz w:val="22"/>
                <w:szCs w:val="22"/>
              </w:rPr>
              <w:t xml:space="preserve">that </w:t>
            </w:r>
            <w:r w:rsidRPr="00582E5C">
              <w:rPr>
                <w:sz w:val="22"/>
                <w:szCs w:val="22"/>
              </w:rPr>
              <w:t>have strengthened children’s readiness for school</w:t>
            </w:r>
            <w:r w:rsidR="00E62C68" w:rsidRPr="00582E5C">
              <w:rPr>
                <w:sz w:val="22"/>
                <w:szCs w:val="22"/>
              </w:rPr>
              <w:t>. They remark these processes have</w:t>
            </w:r>
            <w:r w:rsidRPr="00582E5C">
              <w:rPr>
                <w:sz w:val="22"/>
                <w:szCs w:val="22"/>
              </w:rPr>
              <w:t xml:space="preserve"> fostered positive relationships between families and the school community and deepened connections through reciprocal visits with local early years services</w:t>
            </w:r>
            <w:r w:rsidR="008F47F3" w:rsidRPr="00582E5C">
              <w:rPr>
                <w:sz w:val="22"/>
                <w:szCs w:val="22"/>
              </w:rPr>
              <w:t xml:space="preserve">. Leaders </w:t>
            </w:r>
            <w:r w:rsidR="00E62C68" w:rsidRPr="00582E5C">
              <w:rPr>
                <w:sz w:val="22"/>
                <w:szCs w:val="22"/>
              </w:rPr>
              <w:t>describe</w:t>
            </w:r>
            <w:r w:rsidR="008F47F3" w:rsidRPr="00582E5C">
              <w:rPr>
                <w:sz w:val="22"/>
                <w:szCs w:val="22"/>
              </w:rPr>
              <w:t xml:space="preserve"> </w:t>
            </w:r>
            <w:r w:rsidR="00F07C99" w:rsidRPr="00582E5C">
              <w:rPr>
                <w:sz w:val="22"/>
                <w:szCs w:val="22"/>
              </w:rPr>
              <w:t xml:space="preserve">using </w:t>
            </w:r>
            <w:r w:rsidR="00852791" w:rsidRPr="00582E5C">
              <w:rPr>
                <w:sz w:val="22"/>
                <w:szCs w:val="22"/>
              </w:rPr>
              <w:t xml:space="preserve">evidence of </w:t>
            </w:r>
            <w:r w:rsidR="00F07C99" w:rsidRPr="00582E5C">
              <w:rPr>
                <w:sz w:val="22"/>
                <w:szCs w:val="22"/>
              </w:rPr>
              <w:t>stu</w:t>
            </w:r>
            <w:r w:rsidR="00670A3C" w:rsidRPr="00582E5C">
              <w:rPr>
                <w:sz w:val="22"/>
                <w:szCs w:val="22"/>
              </w:rPr>
              <w:t xml:space="preserve">dent </w:t>
            </w:r>
            <w:r w:rsidR="00852791" w:rsidRPr="00582E5C">
              <w:rPr>
                <w:sz w:val="22"/>
                <w:szCs w:val="22"/>
              </w:rPr>
              <w:t xml:space="preserve">learning and identified needs </w:t>
            </w:r>
            <w:r w:rsidR="00670A3C" w:rsidRPr="00582E5C">
              <w:rPr>
                <w:sz w:val="22"/>
                <w:szCs w:val="22"/>
              </w:rPr>
              <w:t xml:space="preserve">to inform </w:t>
            </w:r>
            <w:r w:rsidR="00196E82" w:rsidRPr="00582E5C">
              <w:rPr>
                <w:sz w:val="22"/>
                <w:szCs w:val="22"/>
              </w:rPr>
              <w:t xml:space="preserve">supportive </w:t>
            </w:r>
            <w:r w:rsidR="00670A3C" w:rsidRPr="00582E5C">
              <w:rPr>
                <w:sz w:val="22"/>
                <w:szCs w:val="22"/>
              </w:rPr>
              <w:t>transitions between year levels</w:t>
            </w:r>
            <w:r w:rsidR="00D83D02" w:rsidRPr="00582E5C">
              <w:rPr>
                <w:sz w:val="22"/>
                <w:szCs w:val="22"/>
              </w:rPr>
              <w:t>, which</w:t>
            </w:r>
            <w:r w:rsidR="00670A3C" w:rsidRPr="00582E5C">
              <w:rPr>
                <w:sz w:val="22"/>
                <w:szCs w:val="22"/>
              </w:rPr>
              <w:t xml:space="preserve"> ensure</w:t>
            </w:r>
            <w:r w:rsidR="00D83D02" w:rsidRPr="00582E5C">
              <w:rPr>
                <w:sz w:val="22"/>
                <w:szCs w:val="22"/>
              </w:rPr>
              <w:t>s</w:t>
            </w:r>
            <w:r w:rsidR="00670A3C" w:rsidRPr="00582E5C">
              <w:rPr>
                <w:sz w:val="22"/>
                <w:szCs w:val="22"/>
              </w:rPr>
              <w:t xml:space="preserve"> students are set for continued success.</w:t>
            </w:r>
          </w:p>
        </w:tc>
      </w:tr>
      <w:tr w:rsidR="0008783D" w:rsidRPr="00582E5C" w14:paraId="7BD11A4F" w14:textId="77777777" w:rsidTr="006938AF">
        <w:tc>
          <w:tcPr>
            <w:tcW w:w="7054" w:type="dxa"/>
            <w:shd w:val="clear" w:color="auto" w:fill="auto"/>
            <w:tcMar>
              <w:left w:w="0" w:type="dxa"/>
            </w:tcMar>
          </w:tcPr>
          <w:p w14:paraId="4BEE5DFD" w14:textId="6E36D209" w:rsidR="003C4A5A" w:rsidRPr="00582E5C" w:rsidRDefault="00434FA7" w:rsidP="003C4A5A">
            <w:pPr>
              <w:pStyle w:val="ListParagraph"/>
              <w:numPr>
                <w:ilvl w:val="0"/>
                <w:numId w:val="0"/>
              </w:numPr>
              <w:spacing w:before="0"/>
              <w:rPr>
                <w:rStyle w:val="3NormaltextChar"/>
                <w:sz w:val="22"/>
                <w:szCs w:val="22"/>
              </w:rPr>
            </w:pPr>
            <w:r w:rsidRPr="00582E5C">
              <w:rPr>
                <w:rStyle w:val="1BoldstatementChar"/>
                <w:sz w:val="22"/>
                <w:szCs w:val="22"/>
              </w:rPr>
              <w:t>Staff</w:t>
            </w:r>
            <w:r w:rsidR="001550F3" w:rsidRPr="00582E5C">
              <w:rPr>
                <w:rStyle w:val="1BoldstatementChar"/>
                <w:sz w:val="22"/>
                <w:szCs w:val="22"/>
              </w:rPr>
              <w:t xml:space="preserve"> express a commitment to the school’s improvement agenda, with a strong focus on </w:t>
            </w:r>
            <w:r w:rsidR="00B43227" w:rsidRPr="00582E5C">
              <w:rPr>
                <w:rStyle w:val="1BoldstatementChar"/>
                <w:sz w:val="22"/>
                <w:szCs w:val="22"/>
              </w:rPr>
              <w:t xml:space="preserve">the teaching of </w:t>
            </w:r>
            <w:r w:rsidR="001550F3" w:rsidRPr="00582E5C">
              <w:rPr>
                <w:rStyle w:val="1BoldstatementChar"/>
                <w:sz w:val="22"/>
                <w:szCs w:val="22"/>
              </w:rPr>
              <w:t>reading</w:t>
            </w:r>
            <w:r w:rsidR="00BA551E" w:rsidRPr="00582E5C">
              <w:rPr>
                <w:rStyle w:val="1BoldstatementChar"/>
                <w:sz w:val="22"/>
                <w:szCs w:val="22"/>
              </w:rPr>
              <w:t>.</w:t>
            </w:r>
          </w:p>
          <w:p w14:paraId="5A79557A" w14:textId="46CC54B4" w:rsidR="0008783D" w:rsidRPr="00582E5C" w:rsidRDefault="00434FA7" w:rsidP="001550F3">
            <w:pPr>
              <w:pStyle w:val="ListParagraph"/>
              <w:numPr>
                <w:ilvl w:val="0"/>
                <w:numId w:val="0"/>
              </w:numPr>
              <w:spacing w:before="0" w:after="0"/>
              <w:rPr>
                <w:b/>
                <w:bCs/>
                <w:color w:val="492366"/>
                <w:sz w:val="22"/>
                <w:szCs w:val="22"/>
                <w:lang w:eastAsia="en-AU"/>
              </w:rPr>
            </w:pPr>
            <w:r w:rsidRPr="00582E5C">
              <w:rPr>
                <w:rStyle w:val="3NormaltextChar"/>
                <w:sz w:val="22"/>
                <w:szCs w:val="22"/>
              </w:rPr>
              <w:t>Teachers</w:t>
            </w:r>
            <w:r w:rsidR="00B43227" w:rsidRPr="00582E5C">
              <w:rPr>
                <w:rStyle w:val="3NormaltextChar"/>
                <w:sz w:val="22"/>
                <w:szCs w:val="22"/>
              </w:rPr>
              <w:t>, teacher aides</w:t>
            </w:r>
            <w:r w:rsidRPr="00582E5C">
              <w:rPr>
                <w:rStyle w:val="3NormaltextChar"/>
                <w:sz w:val="22"/>
                <w:szCs w:val="22"/>
              </w:rPr>
              <w:t xml:space="preserve"> and leaders</w:t>
            </w:r>
            <w:r w:rsidR="001550F3" w:rsidRPr="00582E5C">
              <w:rPr>
                <w:rStyle w:val="3NormaltextChar"/>
                <w:sz w:val="22"/>
                <w:szCs w:val="22"/>
              </w:rPr>
              <w:t xml:space="preserve"> </w:t>
            </w:r>
            <w:r w:rsidR="003C4A5A" w:rsidRPr="00582E5C">
              <w:rPr>
                <w:rStyle w:val="3NormaltextChar"/>
                <w:sz w:val="22"/>
                <w:szCs w:val="22"/>
              </w:rPr>
              <w:t xml:space="preserve">clearly reference </w:t>
            </w:r>
            <w:r w:rsidR="001550F3" w:rsidRPr="00582E5C">
              <w:rPr>
                <w:rStyle w:val="3NormaltextChar"/>
                <w:sz w:val="22"/>
                <w:szCs w:val="22"/>
              </w:rPr>
              <w:t xml:space="preserve">the improvement </w:t>
            </w:r>
            <w:r w:rsidR="007C58DC" w:rsidRPr="00582E5C">
              <w:rPr>
                <w:rStyle w:val="3NormaltextChar"/>
                <w:sz w:val="22"/>
                <w:szCs w:val="22"/>
              </w:rPr>
              <w:t>priority</w:t>
            </w:r>
            <w:r w:rsidR="001550F3" w:rsidRPr="00582E5C">
              <w:rPr>
                <w:rStyle w:val="3NormaltextChar"/>
                <w:sz w:val="22"/>
                <w:szCs w:val="22"/>
              </w:rPr>
              <w:t xml:space="preserve"> and speak positively about targeted professional learning in teaching structured synthetic phonics</w:t>
            </w:r>
            <w:r w:rsidR="00D83D02" w:rsidRPr="00582E5C">
              <w:rPr>
                <w:rStyle w:val="3NormaltextChar"/>
                <w:sz w:val="22"/>
                <w:szCs w:val="22"/>
              </w:rPr>
              <w:t xml:space="preserve"> (SSP)</w:t>
            </w:r>
            <w:r w:rsidR="001550F3" w:rsidRPr="00582E5C">
              <w:rPr>
                <w:rStyle w:val="3NormaltextChar"/>
                <w:sz w:val="22"/>
                <w:szCs w:val="22"/>
              </w:rPr>
              <w:t xml:space="preserve">. Teachers </w:t>
            </w:r>
            <w:r w:rsidR="00D83D02" w:rsidRPr="00582E5C">
              <w:rPr>
                <w:rStyle w:val="3NormaltextChar"/>
                <w:sz w:val="22"/>
                <w:szCs w:val="22"/>
              </w:rPr>
              <w:t xml:space="preserve">express they </w:t>
            </w:r>
            <w:r w:rsidR="001550F3" w:rsidRPr="00582E5C">
              <w:rPr>
                <w:rStyle w:val="3NormaltextChar"/>
                <w:sz w:val="22"/>
                <w:szCs w:val="22"/>
              </w:rPr>
              <w:t xml:space="preserve">value </w:t>
            </w:r>
            <w:r w:rsidR="003C138C" w:rsidRPr="00582E5C">
              <w:rPr>
                <w:rStyle w:val="3NormaltextChar"/>
                <w:sz w:val="22"/>
                <w:szCs w:val="22"/>
              </w:rPr>
              <w:t>leaders</w:t>
            </w:r>
            <w:r w:rsidR="005A1CBF" w:rsidRPr="00582E5C">
              <w:rPr>
                <w:rStyle w:val="3NormaltextChar"/>
                <w:sz w:val="22"/>
                <w:szCs w:val="22"/>
              </w:rPr>
              <w:t>’</w:t>
            </w:r>
            <w:r w:rsidR="003C138C" w:rsidRPr="00582E5C">
              <w:rPr>
                <w:rStyle w:val="3NormaltextChar"/>
                <w:sz w:val="22"/>
                <w:szCs w:val="22"/>
              </w:rPr>
              <w:t xml:space="preserve"> and peers</w:t>
            </w:r>
            <w:r w:rsidR="005A1CBF" w:rsidRPr="00582E5C">
              <w:rPr>
                <w:rStyle w:val="3NormaltextChar"/>
                <w:sz w:val="22"/>
                <w:szCs w:val="22"/>
              </w:rPr>
              <w:t>’</w:t>
            </w:r>
            <w:r w:rsidR="001550F3" w:rsidRPr="00582E5C">
              <w:rPr>
                <w:rStyle w:val="3NormaltextChar"/>
                <w:sz w:val="22"/>
                <w:szCs w:val="22"/>
              </w:rPr>
              <w:t xml:space="preserve"> support </w:t>
            </w:r>
            <w:r w:rsidR="005A1CBF" w:rsidRPr="00582E5C">
              <w:rPr>
                <w:rStyle w:val="3NormaltextChar"/>
                <w:sz w:val="22"/>
                <w:szCs w:val="22"/>
              </w:rPr>
              <w:t xml:space="preserve">in </w:t>
            </w:r>
            <w:r w:rsidR="001550F3" w:rsidRPr="00582E5C">
              <w:rPr>
                <w:rStyle w:val="3NormaltextChar"/>
                <w:sz w:val="22"/>
                <w:szCs w:val="22"/>
              </w:rPr>
              <w:t>transfer</w:t>
            </w:r>
            <w:r w:rsidR="005A1CBF" w:rsidRPr="00582E5C">
              <w:rPr>
                <w:rStyle w:val="3NormaltextChar"/>
                <w:sz w:val="22"/>
                <w:szCs w:val="22"/>
              </w:rPr>
              <w:t>ring</w:t>
            </w:r>
            <w:r w:rsidR="001550F3" w:rsidRPr="00582E5C">
              <w:rPr>
                <w:rStyle w:val="3NormaltextChar"/>
                <w:sz w:val="22"/>
                <w:szCs w:val="22"/>
              </w:rPr>
              <w:t xml:space="preserve"> learning into classroom practice. </w:t>
            </w:r>
            <w:r w:rsidR="00650726" w:rsidRPr="00582E5C">
              <w:rPr>
                <w:rStyle w:val="3NormaltextChar"/>
                <w:sz w:val="22"/>
                <w:szCs w:val="22"/>
              </w:rPr>
              <w:t xml:space="preserve">Staff highlight </w:t>
            </w:r>
            <w:r w:rsidR="005A1CBF" w:rsidRPr="00582E5C">
              <w:rPr>
                <w:rStyle w:val="3NormaltextChar"/>
                <w:sz w:val="22"/>
                <w:szCs w:val="22"/>
              </w:rPr>
              <w:t xml:space="preserve">how </w:t>
            </w:r>
            <w:r w:rsidR="00650726" w:rsidRPr="00582E5C">
              <w:rPr>
                <w:rStyle w:val="3NormaltextChar"/>
                <w:sz w:val="22"/>
                <w:szCs w:val="22"/>
              </w:rPr>
              <w:t>the</w:t>
            </w:r>
            <w:r w:rsidR="001550F3" w:rsidRPr="00582E5C">
              <w:rPr>
                <w:rStyle w:val="3NormaltextChar"/>
                <w:sz w:val="22"/>
                <w:szCs w:val="22"/>
              </w:rPr>
              <w:t xml:space="preserve"> collaborative approach has strengthened consistency in the teaching of word reading and enhanced teacher confidence and capability</w:t>
            </w:r>
            <w:r w:rsidR="00570FB3" w:rsidRPr="00582E5C">
              <w:rPr>
                <w:rStyle w:val="3NormaltextChar"/>
                <w:sz w:val="22"/>
                <w:szCs w:val="22"/>
              </w:rPr>
              <w:t xml:space="preserve">. </w:t>
            </w:r>
            <w:r w:rsidR="001550F3" w:rsidRPr="00582E5C">
              <w:rPr>
                <w:rStyle w:val="3NormaltextChar"/>
                <w:sz w:val="22"/>
                <w:szCs w:val="22"/>
              </w:rPr>
              <w:t xml:space="preserve">Teachers </w:t>
            </w:r>
            <w:r w:rsidR="005A1CBF" w:rsidRPr="00582E5C">
              <w:rPr>
                <w:rStyle w:val="3NormaltextChar"/>
                <w:sz w:val="22"/>
                <w:szCs w:val="22"/>
              </w:rPr>
              <w:t xml:space="preserve">convey they </w:t>
            </w:r>
            <w:r w:rsidR="001550F3" w:rsidRPr="00582E5C">
              <w:rPr>
                <w:rStyle w:val="3NormaltextChar"/>
                <w:sz w:val="22"/>
                <w:szCs w:val="22"/>
              </w:rPr>
              <w:t>attribute this focus to measurable achievement in students’ word reading outcomes.</w:t>
            </w:r>
            <w:r w:rsidR="00B7619A" w:rsidRPr="00582E5C">
              <w:rPr>
                <w:rStyle w:val="3NormaltextChar"/>
                <w:sz w:val="22"/>
                <w:szCs w:val="22"/>
              </w:rPr>
              <w:t xml:space="preserve"> </w:t>
            </w:r>
            <w:r w:rsidR="00560612" w:rsidRPr="00582E5C">
              <w:rPr>
                <w:rStyle w:val="3NormaltextChar"/>
                <w:sz w:val="22"/>
                <w:szCs w:val="22"/>
              </w:rPr>
              <w:t>Leaders and teacher</w:t>
            </w:r>
            <w:r w:rsidR="000B30AE" w:rsidRPr="00582E5C">
              <w:rPr>
                <w:rStyle w:val="3NormaltextChar"/>
                <w:sz w:val="22"/>
                <w:szCs w:val="22"/>
              </w:rPr>
              <w:t>s</w:t>
            </w:r>
            <w:r w:rsidR="00560612" w:rsidRPr="00582E5C">
              <w:rPr>
                <w:rStyle w:val="3NormaltextChar"/>
                <w:sz w:val="22"/>
                <w:szCs w:val="22"/>
              </w:rPr>
              <w:t xml:space="preserve"> </w:t>
            </w:r>
            <w:r w:rsidR="005A1CBF" w:rsidRPr="00582E5C">
              <w:rPr>
                <w:rStyle w:val="3NormaltextChar"/>
                <w:sz w:val="22"/>
                <w:szCs w:val="22"/>
              </w:rPr>
              <w:t>describe</w:t>
            </w:r>
            <w:r w:rsidR="00560612" w:rsidRPr="00582E5C">
              <w:rPr>
                <w:rStyle w:val="3NormaltextChar"/>
                <w:sz w:val="22"/>
                <w:szCs w:val="22"/>
              </w:rPr>
              <w:t xml:space="preserve"> optimism </w:t>
            </w:r>
            <w:r w:rsidR="00804BAF" w:rsidRPr="00582E5C">
              <w:rPr>
                <w:rStyle w:val="3NormaltextChar"/>
                <w:sz w:val="22"/>
                <w:szCs w:val="22"/>
              </w:rPr>
              <w:t xml:space="preserve">in </w:t>
            </w:r>
            <w:r w:rsidR="00A77D08" w:rsidRPr="00582E5C">
              <w:rPr>
                <w:rStyle w:val="3NormaltextChar"/>
                <w:sz w:val="22"/>
                <w:szCs w:val="22"/>
              </w:rPr>
              <w:t xml:space="preserve">the continued approach to embedding </w:t>
            </w:r>
            <w:r w:rsidR="00684096" w:rsidRPr="00582E5C">
              <w:rPr>
                <w:rStyle w:val="3NormaltextChar"/>
                <w:sz w:val="22"/>
                <w:szCs w:val="22"/>
              </w:rPr>
              <w:t xml:space="preserve">all components of the </w:t>
            </w:r>
            <w:r w:rsidR="00A77D08" w:rsidRPr="00582E5C">
              <w:rPr>
                <w:rStyle w:val="3NormaltextChar"/>
                <w:sz w:val="22"/>
                <w:szCs w:val="22"/>
              </w:rPr>
              <w:t>reading</w:t>
            </w:r>
            <w:r w:rsidR="00684096" w:rsidRPr="00582E5C">
              <w:rPr>
                <w:rStyle w:val="3NormaltextChar"/>
                <w:sz w:val="22"/>
                <w:szCs w:val="22"/>
              </w:rPr>
              <w:t xml:space="preserve"> pri</w:t>
            </w:r>
            <w:r w:rsidR="00A963B7" w:rsidRPr="00582E5C">
              <w:rPr>
                <w:rStyle w:val="3NormaltextChar"/>
                <w:sz w:val="22"/>
                <w:szCs w:val="22"/>
              </w:rPr>
              <w:t>ority</w:t>
            </w:r>
            <w:r w:rsidR="000B30AE" w:rsidRPr="00582E5C">
              <w:rPr>
                <w:rStyle w:val="3NormaltextChar"/>
                <w:sz w:val="22"/>
                <w:szCs w:val="22"/>
              </w:rPr>
              <w:t>.</w:t>
            </w:r>
          </w:p>
        </w:tc>
      </w:tr>
    </w:tbl>
    <w:p w14:paraId="6DCA7C47" w14:textId="14969F0B" w:rsidR="006938AF" w:rsidRPr="00F67FDA" w:rsidRDefault="00582E5C" w:rsidP="00582E5C">
      <w:pPr>
        <w:pStyle w:val="Heading2"/>
      </w:pPr>
      <w:r>
        <w:br w:type="column"/>
      </w:r>
      <w:r w:rsidR="006938AF" w:rsidRPr="00C602FD">
        <w:t xml:space="preserve">Key </w:t>
      </w:r>
      <w:r w:rsidR="006938AF">
        <w:t>improvement strategies</w:t>
      </w:r>
    </w:p>
    <w:p w14:paraId="0C0EB41F" w14:textId="77777777" w:rsidR="006938AF" w:rsidRPr="00582E5C" w:rsidRDefault="006938AF" w:rsidP="006938AF">
      <w:pPr>
        <w:pStyle w:val="3Normaltext"/>
        <w:rPr>
          <w:sz w:val="22"/>
          <w:szCs w:val="22"/>
        </w:rPr>
      </w:pPr>
      <w:r w:rsidRPr="00582E5C">
        <w:rPr>
          <w:sz w:val="22"/>
          <w:szCs w:val="22"/>
        </w:rPr>
        <w:t>Key improvement strategies are listed in order of priority. This is informed by the school-led evaluation and RSI-led validation.</w:t>
      </w:r>
    </w:p>
    <w:tbl>
      <w:tblPr>
        <w:tblW w:w="7059" w:type="dxa"/>
        <w:tblInd w:w="-3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7059"/>
      </w:tblGrid>
      <w:tr w:rsidR="006938AF" w:rsidRPr="00582E5C" w14:paraId="2114F284" w14:textId="77777777" w:rsidTr="006938AF">
        <w:tc>
          <w:tcPr>
            <w:tcW w:w="7059" w:type="dxa"/>
            <w:shd w:val="clear" w:color="auto" w:fill="auto"/>
            <w:tcMar>
              <w:left w:w="0" w:type="dxa"/>
            </w:tcMar>
          </w:tcPr>
          <w:p w14:paraId="2B20B459" w14:textId="77777777" w:rsidR="006938AF" w:rsidRPr="00582E5C" w:rsidRDefault="006938AF" w:rsidP="00A24458">
            <w:pPr>
              <w:pStyle w:val="1Boldstatement"/>
              <w:rPr>
                <w:sz w:val="22"/>
                <w:szCs w:val="22"/>
              </w:rPr>
            </w:pPr>
            <w:r w:rsidRPr="00582E5C">
              <w:rPr>
                <w:sz w:val="22"/>
                <w:szCs w:val="22"/>
              </w:rPr>
              <w:t xml:space="preserve">Domain 1 – Driving an explicit improvement agenda </w:t>
            </w:r>
          </w:p>
          <w:p w14:paraId="20B37ED2" w14:textId="2CBCA9C1" w:rsidR="006938AF" w:rsidRPr="00582E5C" w:rsidRDefault="00B22F4E" w:rsidP="00A24458">
            <w:pPr>
              <w:pStyle w:val="3Normaltext"/>
              <w:rPr>
                <w:rFonts w:cs="Arial"/>
                <w:sz w:val="22"/>
                <w:szCs w:val="22"/>
              </w:rPr>
            </w:pPr>
            <w:r w:rsidRPr="00B22F4E">
              <w:rPr>
                <w:sz w:val="22"/>
                <w:szCs w:val="22"/>
              </w:rPr>
              <w:t>Collaboratively develop roles, responsibilities and accountabilities for all staff to provide clarity and purpose in implementing strategic and operational processes.</w:t>
            </w:r>
          </w:p>
        </w:tc>
      </w:tr>
      <w:tr w:rsidR="006938AF" w:rsidRPr="00582E5C" w14:paraId="6DFE3674" w14:textId="77777777" w:rsidTr="006938AF">
        <w:tc>
          <w:tcPr>
            <w:tcW w:w="7059" w:type="dxa"/>
            <w:shd w:val="clear" w:color="auto" w:fill="auto"/>
            <w:tcMar>
              <w:left w:w="0" w:type="dxa"/>
            </w:tcMar>
          </w:tcPr>
          <w:p w14:paraId="3BA87C95" w14:textId="77777777" w:rsidR="006938AF" w:rsidRPr="00582E5C" w:rsidRDefault="006938AF" w:rsidP="00A24458">
            <w:pPr>
              <w:pStyle w:val="1Boldstatement"/>
              <w:rPr>
                <w:sz w:val="22"/>
                <w:szCs w:val="22"/>
              </w:rPr>
            </w:pPr>
            <w:r w:rsidRPr="00582E5C">
              <w:rPr>
                <w:sz w:val="22"/>
                <w:szCs w:val="22"/>
              </w:rPr>
              <w:t xml:space="preserve">Domain 6 – Leading systematic curriculum implementation </w:t>
            </w:r>
          </w:p>
          <w:p w14:paraId="49C036AC" w14:textId="2829365D" w:rsidR="006938AF" w:rsidRPr="00582E5C" w:rsidRDefault="00B22F4E" w:rsidP="00A24458">
            <w:pPr>
              <w:pStyle w:val="1Boldstatement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B22F4E">
              <w:rPr>
                <w:b w:val="0"/>
                <w:bCs w:val="0"/>
                <w:color w:val="auto"/>
                <w:sz w:val="22"/>
                <w:szCs w:val="22"/>
              </w:rPr>
              <w:t>Develop processes for reviewing curriculum implementation, aligning line-of-sight processes with teaching and learning, to ensure the planned curriculum is enacted with integrity.</w:t>
            </w:r>
          </w:p>
        </w:tc>
      </w:tr>
      <w:tr w:rsidR="006938AF" w:rsidRPr="00582E5C" w14:paraId="04F445CE" w14:textId="77777777" w:rsidTr="006938AF">
        <w:tc>
          <w:tcPr>
            <w:tcW w:w="7059" w:type="dxa"/>
            <w:shd w:val="clear" w:color="auto" w:fill="auto"/>
            <w:tcMar>
              <w:left w:w="0" w:type="dxa"/>
            </w:tcMar>
          </w:tcPr>
          <w:p w14:paraId="4C7BF567" w14:textId="77777777" w:rsidR="006938AF" w:rsidRPr="00582E5C" w:rsidRDefault="006938AF" w:rsidP="00A24458">
            <w:pPr>
              <w:pStyle w:val="1Boldstatement"/>
              <w:rPr>
                <w:sz w:val="22"/>
                <w:szCs w:val="22"/>
              </w:rPr>
            </w:pPr>
            <w:r w:rsidRPr="00582E5C">
              <w:rPr>
                <w:sz w:val="22"/>
                <w:szCs w:val="22"/>
              </w:rPr>
              <w:t xml:space="preserve">Domain 7 – Differentiated teaching and learning </w:t>
            </w:r>
          </w:p>
          <w:p w14:paraId="4A825499" w14:textId="5E91F30C" w:rsidR="006938AF" w:rsidRPr="00582E5C" w:rsidRDefault="00B22F4E" w:rsidP="00B22F4E">
            <w:pPr>
              <w:pStyle w:val="1Boldstatement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B22F4E">
              <w:rPr>
                <w:b w:val="0"/>
                <w:bCs w:val="0"/>
                <w:color w:val="auto"/>
                <w:sz w:val="22"/>
                <w:szCs w:val="22"/>
              </w:rPr>
              <w:t xml:space="preserve">Build staff knowledge and understanding of </w:t>
            </w:r>
            <w:r>
              <w:rPr>
                <w:b w:val="0"/>
                <w:bCs w:val="0"/>
                <w:color w:val="auto"/>
                <w:sz w:val="22"/>
                <w:szCs w:val="22"/>
              </w:rPr>
              <w:t>multi-tiered system of supports (</w:t>
            </w:r>
            <w:r w:rsidRPr="00B22F4E">
              <w:rPr>
                <w:b w:val="0"/>
                <w:bCs w:val="0"/>
                <w:color w:val="auto"/>
                <w:sz w:val="22"/>
                <w:szCs w:val="22"/>
              </w:rPr>
              <w:t>MTSS</w:t>
            </w:r>
            <w:r>
              <w:rPr>
                <w:b w:val="0"/>
                <w:bCs w:val="0"/>
                <w:color w:val="auto"/>
                <w:sz w:val="22"/>
                <w:szCs w:val="22"/>
              </w:rPr>
              <w:t>)</w:t>
            </w:r>
            <w:r w:rsidRPr="00B22F4E">
              <w:rPr>
                <w:b w:val="0"/>
                <w:bCs w:val="0"/>
                <w:color w:val="auto"/>
                <w:sz w:val="22"/>
                <w:szCs w:val="22"/>
              </w:rPr>
              <w:t>, inclusive education and trauma-informed approaches, to enhance school-wide practices that support all students to access and progress through the curriculum.</w:t>
            </w:r>
          </w:p>
        </w:tc>
      </w:tr>
      <w:tr w:rsidR="006938AF" w:rsidRPr="00582E5C" w14:paraId="0C879581" w14:textId="77777777" w:rsidTr="006938AF">
        <w:tc>
          <w:tcPr>
            <w:tcW w:w="7059" w:type="dxa"/>
            <w:shd w:val="clear" w:color="auto" w:fill="auto"/>
            <w:tcMar>
              <w:left w:w="0" w:type="dxa"/>
            </w:tcMar>
          </w:tcPr>
          <w:p w14:paraId="2A26A99B" w14:textId="77777777" w:rsidR="006938AF" w:rsidRPr="00582E5C" w:rsidRDefault="006938AF" w:rsidP="00A24458">
            <w:pPr>
              <w:pStyle w:val="1Boldstatement"/>
              <w:rPr>
                <w:sz w:val="22"/>
                <w:szCs w:val="22"/>
              </w:rPr>
            </w:pPr>
            <w:r w:rsidRPr="00582E5C">
              <w:rPr>
                <w:sz w:val="22"/>
                <w:szCs w:val="22"/>
              </w:rPr>
              <w:t xml:space="preserve">Domain 3 – Promoting a culture of learning </w:t>
            </w:r>
          </w:p>
          <w:p w14:paraId="28457ADF" w14:textId="2B31441F" w:rsidR="006938AF" w:rsidRPr="00582E5C" w:rsidRDefault="00B22F4E" w:rsidP="00A24458">
            <w:pPr>
              <w:pStyle w:val="1Boldstatement"/>
              <w:rPr>
                <w:sz w:val="22"/>
                <w:szCs w:val="22"/>
              </w:rPr>
            </w:pPr>
            <w:r w:rsidRPr="00B22F4E">
              <w:rPr>
                <w:b w:val="0"/>
                <w:bCs w:val="0"/>
                <w:color w:val="auto"/>
                <w:sz w:val="22"/>
                <w:szCs w:val="22"/>
              </w:rPr>
              <w:t>Develop a shared understanding of student behaviour expectations to enhance a united approach for supporting student engagement in learning.</w:t>
            </w:r>
          </w:p>
        </w:tc>
      </w:tr>
      <w:tr w:rsidR="006938AF" w:rsidRPr="00582E5C" w14:paraId="54FDDA35" w14:textId="77777777" w:rsidTr="006938AF">
        <w:tc>
          <w:tcPr>
            <w:tcW w:w="7059" w:type="dxa"/>
            <w:shd w:val="clear" w:color="auto" w:fill="auto"/>
            <w:tcMar>
              <w:left w:w="0" w:type="dxa"/>
            </w:tcMar>
          </w:tcPr>
          <w:p w14:paraId="487F3D32" w14:textId="77777777" w:rsidR="006938AF" w:rsidRPr="00582E5C" w:rsidRDefault="006938AF" w:rsidP="00A24458">
            <w:pPr>
              <w:pStyle w:val="1Boldstatement"/>
              <w:rPr>
                <w:sz w:val="22"/>
                <w:szCs w:val="22"/>
              </w:rPr>
            </w:pPr>
            <w:r w:rsidRPr="00582E5C">
              <w:rPr>
                <w:sz w:val="22"/>
                <w:szCs w:val="22"/>
              </w:rPr>
              <w:t xml:space="preserve">Domain 2 – Analysing and discussing data </w:t>
            </w:r>
          </w:p>
          <w:p w14:paraId="545B7E01" w14:textId="092BF78B" w:rsidR="006938AF" w:rsidRPr="00582E5C" w:rsidRDefault="00B22F4E" w:rsidP="00A24458">
            <w:pPr>
              <w:pStyle w:val="3Normaltext"/>
              <w:rPr>
                <w:b/>
                <w:bCs/>
                <w:color w:val="492366"/>
                <w:sz w:val="22"/>
                <w:szCs w:val="22"/>
              </w:rPr>
            </w:pPr>
            <w:r w:rsidRPr="00B22F4E">
              <w:rPr>
                <w:sz w:val="22"/>
                <w:szCs w:val="22"/>
              </w:rPr>
              <w:t xml:space="preserve">Prioritise the use, collection and analysis of behaviour and wellbeing data to inform plans and </w:t>
            </w:r>
            <w:proofErr w:type="gramStart"/>
            <w:r w:rsidRPr="00B22F4E">
              <w:rPr>
                <w:sz w:val="22"/>
                <w:szCs w:val="22"/>
              </w:rPr>
              <w:t>actions, and</w:t>
            </w:r>
            <w:proofErr w:type="gramEnd"/>
            <w:r w:rsidRPr="00B22F4E">
              <w:rPr>
                <w:sz w:val="22"/>
                <w:szCs w:val="22"/>
              </w:rPr>
              <w:t xml:space="preserve"> identify next steps in supports for students.</w:t>
            </w:r>
          </w:p>
        </w:tc>
      </w:tr>
      <w:tr w:rsidR="006938AF" w:rsidRPr="00582E5C" w14:paraId="7F6E60C0" w14:textId="77777777" w:rsidTr="006938AF">
        <w:tc>
          <w:tcPr>
            <w:tcW w:w="7059" w:type="dxa"/>
            <w:shd w:val="clear" w:color="auto" w:fill="auto"/>
            <w:tcMar>
              <w:left w:w="0" w:type="dxa"/>
            </w:tcMar>
          </w:tcPr>
          <w:p w14:paraId="29A90809" w14:textId="77777777" w:rsidR="006938AF" w:rsidRPr="00582E5C" w:rsidRDefault="006938AF" w:rsidP="00A24458">
            <w:pPr>
              <w:pStyle w:val="1Boldstatement"/>
              <w:rPr>
                <w:sz w:val="22"/>
                <w:szCs w:val="22"/>
              </w:rPr>
            </w:pPr>
            <w:r w:rsidRPr="00582E5C">
              <w:rPr>
                <w:sz w:val="22"/>
                <w:szCs w:val="22"/>
              </w:rPr>
              <w:t xml:space="preserve">Domain 7 – Differentiating teaching and learning </w:t>
            </w:r>
          </w:p>
          <w:p w14:paraId="54A60082" w14:textId="49F6DF32" w:rsidR="006938AF" w:rsidRPr="00582E5C" w:rsidRDefault="00B22F4E" w:rsidP="00A24458">
            <w:pPr>
              <w:pStyle w:val="3Normaltext"/>
              <w:rPr>
                <w:rFonts w:cs="Arial"/>
                <w:b/>
                <w:bCs/>
                <w:color w:val="492366"/>
                <w:sz w:val="22"/>
                <w:szCs w:val="22"/>
              </w:rPr>
            </w:pPr>
            <w:r w:rsidRPr="00B22F4E">
              <w:rPr>
                <w:sz w:val="22"/>
                <w:szCs w:val="22"/>
              </w:rPr>
              <w:t>Implement school-wide learning, engagement and wellbeing support processes through MTSS to provide students with focused and intensive support, adjustments and extension.</w:t>
            </w:r>
          </w:p>
        </w:tc>
      </w:tr>
    </w:tbl>
    <w:p w14:paraId="1AA258D7" w14:textId="77777777" w:rsidR="006F5020" w:rsidRDefault="006F5020" w:rsidP="006938AF">
      <w:pPr>
        <w:pStyle w:val="3Normaltext"/>
      </w:pPr>
    </w:p>
    <w:p w14:paraId="31C1BBC8" w14:textId="77777777" w:rsidR="006938AF" w:rsidRDefault="006938AF" w:rsidP="006938AF">
      <w:pPr>
        <w:pStyle w:val="3Normaltext"/>
      </w:pPr>
    </w:p>
    <w:p w14:paraId="517CCBD6" w14:textId="77777777" w:rsidR="00582E5C" w:rsidRDefault="00582E5C" w:rsidP="006938AF">
      <w:pPr>
        <w:pStyle w:val="3Normaltext"/>
        <w:sectPr w:rsidR="00582E5C" w:rsidSect="00582E5C">
          <w:type w:val="continuous"/>
          <w:pgSz w:w="16820" w:h="23800"/>
          <w:pgMar w:top="1418" w:right="1134" w:bottom="1134" w:left="1134" w:header="709" w:footer="709" w:gutter="0"/>
          <w:cols w:num="2" w:space="760"/>
          <w:titlePg/>
          <w:docGrid w:linePitch="360"/>
        </w:sectPr>
      </w:pPr>
    </w:p>
    <w:p w14:paraId="0D3B35EC" w14:textId="1A06078A" w:rsidR="00240F10" w:rsidRPr="00851DB1" w:rsidRDefault="005D5245" w:rsidP="00947D0F">
      <w:pPr>
        <w:pStyle w:val="6Schoolnameheading"/>
      </w:pPr>
      <w:r w:rsidRPr="005D5245">
        <w:lastRenderedPageBreak/>
        <w:t>Sandy Strait State School</w:t>
      </w:r>
    </w:p>
    <w:p w14:paraId="3390579B" w14:textId="77777777" w:rsidR="00103C42" w:rsidRPr="00851DB1" w:rsidRDefault="00103C42" w:rsidP="00947D0F">
      <w:pPr>
        <w:pStyle w:val="Heading2"/>
      </w:pPr>
      <w:r w:rsidRPr="00851DB1">
        <w:t>Improvement strategies</w:t>
      </w:r>
    </w:p>
    <w:tbl>
      <w:tblPr>
        <w:tblW w:w="14753" w:type="dxa"/>
        <w:tblInd w:w="-8" w:type="dxa"/>
        <w:tblBorders>
          <w:top w:val="single" w:sz="6" w:space="0" w:color="482366"/>
          <w:left w:val="single" w:sz="6" w:space="0" w:color="482366"/>
          <w:bottom w:val="single" w:sz="6" w:space="0" w:color="482366"/>
          <w:right w:val="single" w:sz="6" w:space="0" w:color="482366"/>
          <w:insideH w:val="single" w:sz="6" w:space="0" w:color="482366"/>
          <w:insideV w:val="single" w:sz="6" w:space="0" w:color="482366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61"/>
        <w:gridCol w:w="11492"/>
      </w:tblGrid>
      <w:tr w:rsidR="00103C42" w:rsidRPr="00A574FD" w14:paraId="50319541" w14:textId="77777777" w:rsidTr="00A859C4">
        <w:trPr>
          <w:trHeight w:val="508"/>
        </w:trPr>
        <w:tc>
          <w:tcPr>
            <w:tcW w:w="3261" w:type="dxa"/>
            <w:tcBorders>
              <w:bottom w:val="nil"/>
            </w:tcBorders>
            <w:shd w:val="clear" w:color="auto" w:fill="48286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7DA9FA" w14:textId="77777777" w:rsidR="00103C42" w:rsidRPr="00A574FD" w:rsidRDefault="00103C42" w:rsidP="00921E3D">
            <w:pPr>
              <w:spacing w:after="0" w:line="240" w:lineRule="auto"/>
              <w:rPr>
                <w:rFonts w:cs="Arial"/>
                <w:b/>
                <w:bCs/>
                <w:sz w:val="30"/>
                <w:szCs w:val="30"/>
                <w:lang w:eastAsia="en-AU"/>
              </w:rPr>
            </w:pPr>
            <w:r w:rsidRPr="00A574FD">
              <w:rPr>
                <w:rFonts w:cs="Arial"/>
                <w:b/>
                <w:bCs/>
                <w:sz w:val="30"/>
                <w:szCs w:val="30"/>
                <w:lang w:eastAsia="en-AU"/>
              </w:rPr>
              <w:t>Domain</w:t>
            </w:r>
          </w:p>
        </w:tc>
        <w:tc>
          <w:tcPr>
            <w:tcW w:w="11492" w:type="dxa"/>
            <w:shd w:val="clear" w:color="auto" w:fill="48286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EEBF66" w14:textId="77777777" w:rsidR="00103C42" w:rsidRPr="00A574FD" w:rsidRDefault="00103C42" w:rsidP="00921E3D">
            <w:pPr>
              <w:spacing w:after="0" w:line="240" w:lineRule="auto"/>
              <w:ind w:right="-164"/>
              <w:rPr>
                <w:rFonts w:cs="Arial"/>
                <w:b/>
                <w:bCs/>
                <w:sz w:val="30"/>
                <w:szCs w:val="30"/>
                <w:lang w:eastAsia="en-AU"/>
              </w:rPr>
            </w:pPr>
            <w:r w:rsidRPr="00A574FD">
              <w:rPr>
                <w:rFonts w:cs="Arial"/>
                <w:b/>
                <w:bCs/>
                <w:sz w:val="30"/>
                <w:szCs w:val="30"/>
                <w:lang w:eastAsia="en-AU"/>
              </w:rPr>
              <w:t xml:space="preserve">SRR-endorsed school-identified improvement strategies </w:t>
            </w:r>
          </w:p>
        </w:tc>
      </w:tr>
      <w:tr w:rsidR="00103C42" w:rsidRPr="00A574FD" w14:paraId="590A0B59" w14:textId="77777777" w:rsidTr="00A859C4">
        <w:trPr>
          <w:trHeight w:val="72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4823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37B95B" w14:textId="77777777" w:rsidR="00DF59BB" w:rsidRPr="00A574FD" w:rsidRDefault="00DF59BB" w:rsidP="00155C0A">
            <w:pPr>
              <w:spacing w:after="0" w:line="240" w:lineRule="auto"/>
              <w:rPr>
                <w:rFonts w:cs="Arial"/>
                <w:sz w:val="60"/>
                <w:szCs w:val="60"/>
                <w:lang w:eastAsia="en-AU"/>
              </w:rPr>
            </w:pPr>
            <w:r w:rsidRPr="00A574FD">
              <w:rPr>
                <w:rFonts w:cs="Arial"/>
                <w:sz w:val="60"/>
                <w:szCs w:val="60"/>
                <w:lang w:eastAsia="en-AU"/>
              </w:rPr>
              <w:t>1</w:t>
            </w:r>
          </w:p>
          <w:p w14:paraId="09CE8A44" w14:textId="77777777" w:rsidR="00103C42" w:rsidRPr="00A574FD" w:rsidRDefault="00DF59BB" w:rsidP="00155C0A">
            <w:pPr>
              <w:spacing w:after="0" w:line="240" w:lineRule="auto"/>
              <w:rPr>
                <w:rFonts w:cs="Arial"/>
                <w:sz w:val="28"/>
                <w:szCs w:val="28"/>
                <w:lang w:eastAsia="en-AU"/>
              </w:rPr>
            </w:pPr>
            <w:r w:rsidRPr="00A574FD">
              <w:rPr>
                <w:rFonts w:cs="Arial"/>
                <w:sz w:val="28"/>
                <w:szCs w:val="28"/>
                <w:lang w:eastAsia="en-AU"/>
              </w:rPr>
              <w:t>Driving a</w:t>
            </w:r>
            <w:r w:rsidR="00103C42" w:rsidRPr="00A574FD">
              <w:rPr>
                <w:rFonts w:cs="Arial"/>
                <w:sz w:val="28"/>
                <w:szCs w:val="28"/>
                <w:lang w:eastAsia="en-AU"/>
              </w:rPr>
              <w:t>n explicit improvement agenda</w:t>
            </w:r>
          </w:p>
        </w:tc>
        <w:tc>
          <w:tcPr>
            <w:tcW w:w="11492" w:type="dxa"/>
            <w:tcBorders>
              <w:lef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12A9D5" w14:textId="34942D22" w:rsidR="00103C42" w:rsidRPr="00582E5C" w:rsidRDefault="00593471" w:rsidP="00593471">
            <w:pPr>
              <w:pStyle w:val="ListParagraph"/>
              <w:rPr>
                <w:b/>
                <w:bCs/>
                <w:sz w:val="24"/>
                <w:szCs w:val="24"/>
              </w:rPr>
            </w:pPr>
            <w:r w:rsidRPr="00582E5C">
              <w:rPr>
                <w:b/>
                <w:bCs/>
                <w:sz w:val="24"/>
                <w:szCs w:val="24"/>
              </w:rPr>
              <w:t>Collaboratively develop roles, responsibilities and accountabilities for all staff to provide clarity and purpose in implementing strategic and operational processes.</w:t>
            </w:r>
          </w:p>
        </w:tc>
      </w:tr>
      <w:tr w:rsidR="00103C42" w:rsidRPr="00A574FD" w14:paraId="1D1DB849" w14:textId="77777777" w:rsidTr="00A859C4">
        <w:trPr>
          <w:trHeight w:val="108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4823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622D4C" w14:textId="77777777" w:rsidR="00DF59BB" w:rsidRPr="00A574FD" w:rsidRDefault="00DF59BB" w:rsidP="00155C0A">
            <w:pPr>
              <w:spacing w:after="0" w:line="240" w:lineRule="auto"/>
              <w:rPr>
                <w:rFonts w:cs="Arial"/>
                <w:sz w:val="60"/>
                <w:szCs w:val="60"/>
                <w:lang w:eastAsia="en-AU"/>
              </w:rPr>
            </w:pPr>
            <w:r w:rsidRPr="00A574FD">
              <w:rPr>
                <w:rFonts w:cs="Arial"/>
                <w:sz w:val="60"/>
                <w:szCs w:val="60"/>
                <w:lang w:eastAsia="en-AU"/>
              </w:rPr>
              <w:t>2</w:t>
            </w:r>
          </w:p>
          <w:p w14:paraId="5E709FE3" w14:textId="77777777" w:rsidR="00103C42" w:rsidRPr="00A574FD" w:rsidRDefault="00103C42" w:rsidP="00155C0A">
            <w:pPr>
              <w:spacing w:after="0" w:line="240" w:lineRule="auto"/>
              <w:rPr>
                <w:rFonts w:cs="Arial"/>
                <w:sz w:val="20"/>
                <w:szCs w:val="20"/>
                <w:lang w:eastAsia="en-AU"/>
              </w:rPr>
            </w:pPr>
            <w:r w:rsidRPr="00A574FD">
              <w:rPr>
                <w:rFonts w:cs="Arial"/>
                <w:sz w:val="28"/>
                <w:szCs w:val="28"/>
                <w:lang w:eastAsia="en-AU"/>
              </w:rPr>
              <w:t>Analy</w:t>
            </w:r>
            <w:r w:rsidR="00DF59BB" w:rsidRPr="00A574FD">
              <w:rPr>
                <w:rFonts w:cs="Arial"/>
                <w:sz w:val="28"/>
                <w:szCs w:val="28"/>
                <w:lang w:eastAsia="en-AU"/>
              </w:rPr>
              <w:t xml:space="preserve">sing </w:t>
            </w:r>
            <w:r w:rsidRPr="00A574FD">
              <w:rPr>
                <w:rFonts w:cs="Arial"/>
                <w:sz w:val="28"/>
                <w:szCs w:val="28"/>
                <w:lang w:eastAsia="en-AU"/>
              </w:rPr>
              <w:t xml:space="preserve">and </w:t>
            </w:r>
            <w:r w:rsidR="007018B9" w:rsidRPr="00A574FD">
              <w:rPr>
                <w:rFonts w:cs="Arial"/>
                <w:sz w:val="28"/>
                <w:szCs w:val="28"/>
                <w:lang w:eastAsia="en-AU"/>
              </w:rPr>
              <w:br/>
            </w:r>
            <w:r w:rsidRPr="00A574FD">
              <w:rPr>
                <w:rFonts w:cs="Arial"/>
                <w:sz w:val="28"/>
                <w:szCs w:val="28"/>
                <w:lang w:eastAsia="en-AU"/>
              </w:rPr>
              <w:t>discussi</w:t>
            </w:r>
            <w:r w:rsidR="00DF59BB" w:rsidRPr="00A574FD">
              <w:rPr>
                <w:rFonts w:cs="Arial"/>
                <w:sz w:val="28"/>
                <w:szCs w:val="28"/>
                <w:lang w:eastAsia="en-AU"/>
              </w:rPr>
              <w:t>ng</w:t>
            </w:r>
            <w:r w:rsidRPr="00A574FD">
              <w:rPr>
                <w:rFonts w:cs="Arial"/>
                <w:sz w:val="28"/>
                <w:szCs w:val="28"/>
                <w:lang w:eastAsia="en-AU"/>
              </w:rPr>
              <w:t xml:space="preserve"> data</w:t>
            </w:r>
          </w:p>
        </w:tc>
        <w:tc>
          <w:tcPr>
            <w:tcW w:w="11492" w:type="dxa"/>
            <w:tcBorders>
              <w:lef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DE7FE0" w14:textId="082A5FD7" w:rsidR="00350F42" w:rsidRPr="00582E5C" w:rsidRDefault="00350F42" w:rsidP="00350F42">
            <w:pPr>
              <w:pStyle w:val="ListParagraph"/>
              <w:rPr>
                <w:b/>
                <w:bCs/>
                <w:sz w:val="24"/>
                <w:szCs w:val="24"/>
              </w:rPr>
            </w:pPr>
            <w:r w:rsidRPr="00582E5C">
              <w:rPr>
                <w:b/>
                <w:bCs/>
                <w:sz w:val="24"/>
                <w:szCs w:val="24"/>
              </w:rPr>
              <w:t>Prioritise the use</w:t>
            </w:r>
            <w:r w:rsidR="00D83D02" w:rsidRPr="00582E5C">
              <w:rPr>
                <w:b/>
                <w:bCs/>
                <w:sz w:val="24"/>
                <w:szCs w:val="24"/>
              </w:rPr>
              <w:t>, collection and analysis</w:t>
            </w:r>
            <w:r w:rsidRPr="00582E5C">
              <w:rPr>
                <w:b/>
                <w:bCs/>
                <w:sz w:val="24"/>
                <w:szCs w:val="24"/>
              </w:rPr>
              <w:t xml:space="preserve"> of behaviour and wellbeing data</w:t>
            </w:r>
            <w:r w:rsidR="00D83D02" w:rsidRPr="00582E5C">
              <w:rPr>
                <w:b/>
                <w:bCs/>
                <w:sz w:val="24"/>
                <w:szCs w:val="24"/>
              </w:rPr>
              <w:t xml:space="preserve"> to </w:t>
            </w:r>
            <w:r w:rsidRPr="00582E5C">
              <w:rPr>
                <w:b/>
                <w:bCs/>
                <w:sz w:val="24"/>
                <w:szCs w:val="24"/>
              </w:rPr>
              <w:t>inform plans</w:t>
            </w:r>
            <w:r w:rsidR="00D83D02" w:rsidRPr="00582E5C">
              <w:rPr>
                <w:b/>
                <w:bCs/>
                <w:sz w:val="24"/>
                <w:szCs w:val="24"/>
              </w:rPr>
              <w:t xml:space="preserve"> and</w:t>
            </w:r>
            <w:r w:rsidRPr="00582E5C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582E5C">
              <w:rPr>
                <w:b/>
                <w:bCs/>
                <w:sz w:val="24"/>
                <w:szCs w:val="24"/>
              </w:rPr>
              <w:t>actions</w:t>
            </w:r>
            <w:r w:rsidR="00D83D02" w:rsidRPr="00582E5C">
              <w:rPr>
                <w:b/>
                <w:bCs/>
                <w:sz w:val="24"/>
                <w:szCs w:val="24"/>
              </w:rPr>
              <w:t>,</w:t>
            </w:r>
            <w:r w:rsidRPr="00582E5C">
              <w:rPr>
                <w:b/>
                <w:bCs/>
                <w:sz w:val="24"/>
                <w:szCs w:val="24"/>
              </w:rPr>
              <w:t xml:space="preserve"> and</w:t>
            </w:r>
            <w:proofErr w:type="gramEnd"/>
            <w:r w:rsidRPr="00582E5C">
              <w:rPr>
                <w:b/>
                <w:bCs/>
                <w:sz w:val="24"/>
                <w:szCs w:val="24"/>
              </w:rPr>
              <w:t xml:space="preserve"> identify next steps in supports for students.</w:t>
            </w:r>
          </w:p>
          <w:p w14:paraId="1688E74A" w14:textId="2594F32C" w:rsidR="00103C42" w:rsidRPr="00582E5C" w:rsidRDefault="00350F42" w:rsidP="00350F42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sz w:val="24"/>
                <w:szCs w:val="24"/>
              </w:rPr>
              <w:t>Sharpen staff capability in strategically analysing</w:t>
            </w:r>
            <w:r w:rsidR="00745B12" w:rsidRPr="00582E5C">
              <w:rPr>
                <w:sz w:val="24"/>
                <w:szCs w:val="24"/>
              </w:rPr>
              <w:t>,</w:t>
            </w:r>
            <w:r w:rsidRPr="00582E5C">
              <w:rPr>
                <w:sz w:val="24"/>
                <w:szCs w:val="24"/>
              </w:rPr>
              <w:t xml:space="preserve"> disaggregating and triangulating systemic, school-based data and student work to monitor student performance and inform teaching.</w:t>
            </w:r>
          </w:p>
        </w:tc>
      </w:tr>
      <w:tr w:rsidR="00103C42" w:rsidRPr="00A574FD" w14:paraId="7009C440" w14:textId="77777777" w:rsidTr="00A859C4">
        <w:trPr>
          <w:trHeight w:val="88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4823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33770E" w14:textId="77777777" w:rsidR="00DF59BB" w:rsidRPr="00A574FD" w:rsidRDefault="00DF59BB" w:rsidP="00EA0A63">
            <w:pPr>
              <w:spacing w:after="60" w:line="240" w:lineRule="auto"/>
              <w:rPr>
                <w:rFonts w:cs="Arial"/>
                <w:sz w:val="60"/>
                <w:szCs w:val="60"/>
                <w:lang w:eastAsia="en-AU"/>
              </w:rPr>
            </w:pPr>
            <w:r w:rsidRPr="00A574FD">
              <w:rPr>
                <w:rFonts w:cs="Arial"/>
                <w:sz w:val="60"/>
                <w:szCs w:val="60"/>
                <w:lang w:eastAsia="en-AU"/>
              </w:rPr>
              <w:t>3</w:t>
            </w:r>
          </w:p>
          <w:p w14:paraId="096AFFD9" w14:textId="77777777" w:rsidR="00155C0A" w:rsidRPr="00A574FD" w:rsidRDefault="00DF59BB" w:rsidP="00155C0A">
            <w:pPr>
              <w:spacing w:after="0" w:line="240" w:lineRule="auto"/>
              <w:rPr>
                <w:rFonts w:cs="Arial"/>
                <w:sz w:val="21"/>
                <w:szCs w:val="21"/>
                <w:lang w:eastAsia="en-AU"/>
              </w:rPr>
            </w:pPr>
            <w:r w:rsidRPr="00A574FD">
              <w:rPr>
                <w:rFonts w:cs="Arial"/>
                <w:sz w:val="28"/>
                <w:szCs w:val="28"/>
                <w:lang w:eastAsia="en-AU"/>
              </w:rPr>
              <w:t>Promoting a</w:t>
            </w:r>
            <w:r w:rsidR="00103C42" w:rsidRPr="00A574FD">
              <w:rPr>
                <w:rFonts w:cs="Arial"/>
                <w:sz w:val="28"/>
                <w:szCs w:val="28"/>
                <w:lang w:eastAsia="en-AU"/>
              </w:rPr>
              <w:t xml:space="preserve"> </w:t>
            </w:r>
            <w:r w:rsidR="007018B9" w:rsidRPr="00A574FD">
              <w:rPr>
                <w:rFonts w:cs="Arial"/>
                <w:sz w:val="28"/>
                <w:szCs w:val="28"/>
                <w:lang w:eastAsia="en-AU"/>
              </w:rPr>
              <w:br/>
            </w:r>
            <w:r w:rsidR="00103C42" w:rsidRPr="00A574FD">
              <w:rPr>
                <w:rFonts w:cs="Arial"/>
                <w:sz w:val="28"/>
                <w:szCs w:val="28"/>
                <w:lang w:eastAsia="en-AU"/>
              </w:rPr>
              <w:t xml:space="preserve">culture </w:t>
            </w:r>
            <w:r w:rsidRPr="00A574FD">
              <w:rPr>
                <w:rFonts w:cs="Arial"/>
                <w:sz w:val="28"/>
                <w:szCs w:val="28"/>
                <w:lang w:eastAsia="en-AU"/>
              </w:rPr>
              <w:t xml:space="preserve">of </w:t>
            </w:r>
            <w:r w:rsidR="00103C42" w:rsidRPr="00A574FD">
              <w:rPr>
                <w:rFonts w:cs="Arial"/>
                <w:sz w:val="28"/>
                <w:szCs w:val="28"/>
                <w:lang w:eastAsia="en-AU"/>
              </w:rPr>
              <w:t>learning</w:t>
            </w:r>
          </w:p>
        </w:tc>
        <w:tc>
          <w:tcPr>
            <w:tcW w:w="11492" w:type="dxa"/>
            <w:tcBorders>
              <w:lef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408E0F" w14:textId="7C7A0FD1" w:rsidR="0067612D" w:rsidRPr="00582E5C" w:rsidRDefault="0067612D" w:rsidP="0067612D">
            <w:pPr>
              <w:pStyle w:val="ListParagraph"/>
              <w:rPr>
                <w:b/>
                <w:bCs/>
                <w:sz w:val="24"/>
                <w:szCs w:val="24"/>
              </w:rPr>
            </w:pPr>
            <w:r w:rsidRPr="00582E5C">
              <w:rPr>
                <w:b/>
                <w:bCs/>
                <w:sz w:val="24"/>
                <w:szCs w:val="24"/>
              </w:rPr>
              <w:t xml:space="preserve">Develop </w:t>
            </w:r>
            <w:r w:rsidR="004F68C8" w:rsidRPr="00582E5C">
              <w:rPr>
                <w:b/>
                <w:bCs/>
                <w:sz w:val="24"/>
                <w:szCs w:val="24"/>
              </w:rPr>
              <w:t>a</w:t>
            </w:r>
            <w:r w:rsidRPr="00582E5C">
              <w:rPr>
                <w:b/>
                <w:bCs/>
                <w:sz w:val="24"/>
                <w:szCs w:val="24"/>
              </w:rPr>
              <w:t xml:space="preserve"> shared understanding of student behaviour expectations to enhance a united approach </w:t>
            </w:r>
            <w:r w:rsidR="00745B12" w:rsidRPr="00582E5C">
              <w:rPr>
                <w:b/>
                <w:bCs/>
                <w:sz w:val="24"/>
                <w:szCs w:val="24"/>
              </w:rPr>
              <w:t xml:space="preserve">for </w:t>
            </w:r>
            <w:r w:rsidRPr="00582E5C">
              <w:rPr>
                <w:b/>
                <w:bCs/>
                <w:sz w:val="24"/>
                <w:szCs w:val="24"/>
              </w:rPr>
              <w:t>supporting student engagement in learning.</w:t>
            </w:r>
          </w:p>
          <w:p w14:paraId="7083A894" w14:textId="1110997D" w:rsidR="00896D38" w:rsidRPr="00582E5C" w:rsidRDefault="00896D38" w:rsidP="00896D38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sz w:val="24"/>
                <w:szCs w:val="24"/>
              </w:rPr>
              <w:t xml:space="preserve">Prioritise professional learning </w:t>
            </w:r>
            <w:r w:rsidR="00745B12" w:rsidRPr="00582E5C">
              <w:rPr>
                <w:sz w:val="24"/>
                <w:szCs w:val="24"/>
              </w:rPr>
              <w:t xml:space="preserve">for all staff </w:t>
            </w:r>
            <w:r w:rsidRPr="00582E5C">
              <w:rPr>
                <w:sz w:val="24"/>
                <w:szCs w:val="24"/>
              </w:rPr>
              <w:t xml:space="preserve">in </w:t>
            </w:r>
            <w:r w:rsidR="00745B12" w:rsidRPr="00582E5C">
              <w:rPr>
                <w:sz w:val="24"/>
                <w:szCs w:val="24"/>
              </w:rPr>
              <w:t xml:space="preserve">implementing </w:t>
            </w:r>
            <w:r w:rsidRPr="00582E5C">
              <w:rPr>
                <w:sz w:val="24"/>
                <w:szCs w:val="24"/>
              </w:rPr>
              <w:t>evidence-</w:t>
            </w:r>
            <w:r w:rsidR="00745B12" w:rsidRPr="00582E5C">
              <w:rPr>
                <w:sz w:val="24"/>
                <w:szCs w:val="24"/>
              </w:rPr>
              <w:t xml:space="preserve">informed practices that </w:t>
            </w:r>
            <w:r w:rsidRPr="00582E5C">
              <w:rPr>
                <w:sz w:val="24"/>
                <w:szCs w:val="24"/>
              </w:rPr>
              <w:t>support students with complex needs to contribute to a safe and supportive learning environment.</w:t>
            </w:r>
          </w:p>
          <w:p w14:paraId="4B289C87" w14:textId="2A55C91B" w:rsidR="00103C42" w:rsidRPr="00582E5C" w:rsidRDefault="00896D38" w:rsidP="00896D38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sz w:val="24"/>
                <w:szCs w:val="24"/>
              </w:rPr>
              <w:t xml:space="preserve">Refine </w:t>
            </w:r>
            <w:r w:rsidR="00745B12" w:rsidRPr="00582E5C">
              <w:rPr>
                <w:sz w:val="24"/>
                <w:szCs w:val="24"/>
              </w:rPr>
              <w:t xml:space="preserve">processes for collecting and using </w:t>
            </w:r>
            <w:r w:rsidRPr="00582E5C">
              <w:rPr>
                <w:sz w:val="24"/>
                <w:szCs w:val="24"/>
              </w:rPr>
              <w:t>student voice</w:t>
            </w:r>
            <w:r w:rsidR="00745B12" w:rsidRPr="00582E5C">
              <w:rPr>
                <w:sz w:val="24"/>
                <w:szCs w:val="24"/>
              </w:rPr>
              <w:t>,</w:t>
            </w:r>
            <w:r w:rsidRPr="00582E5C">
              <w:rPr>
                <w:sz w:val="24"/>
                <w:szCs w:val="24"/>
              </w:rPr>
              <w:t xml:space="preserve"> through the student wellbeing committee</w:t>
            </w:r>
            <w:r w:rsidR="00745B12" w:rsidRPr="00582E5C">
              <w:rPr>
                <w:sz w:val="24"/>
                <w:szCs w:val="24"/>
              </w:rPr>
              <w:t>,</w:t>
            </w:r>
            <w:r w:rsidRPr="00582E5C">
              <w:rPr>
                <w:sz w:val="24"/>
                <w:szCs w:val="24"/>
              </w:rPr>
              <w:t xml:space="preserve"> to inform responsive and targeted supports for student behaviour and wellbeing.</w:t>
            </w:r>
          </w:p>
        </w:tc>
      </w:tr>
      <w:tr w:rsidR="00103C42" w:rsidRPr="00A574FD" w14:paraId="002F1CA4" w14:textId="77777777" w:rsidTr="00A859C4">
        <w:trPr>
          <w:trHeight w:val="72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4823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BAC9F4" w14:textId="77777777" w:rsidR="00DF59BB" w:rsidRPr="00A574FD" w:rsidRDefault="00DF59BB" w:rsidP="00EA0A63">
            <w:pPr>
              <w:spacing w:after="60" w:line="240" w:lineRule="auto"/>
              <w:rPr>
                <w:rFonts w:cs="Arial"/>
                <w:sz w:val="60"/>
                <w:szCs w:val="60"/>
                <w:lang w:eastAsia="en-AU"/>
              </w:rPr>
            </w:pPr>
            <w:r w:rsidRPr="00A574FD">
              <w:rPr>
                <w:rFonts w:cs="Arial"/>
                <w:sz w:val="60"/>
                <w:szCs w:val="60"/>
                <w:lang w:eastAsia="en-AU"/>
              </w:rPr>
              <w:t>4</w:t>
            </w:r>
          </w:p>
          <w:p w14:paraId="35E2757A" w14:textId="77777777" w:rsidR="00103C42" w:rsidRPr="00A574FD" w:rsidRDefault="00103C42" w:rsidP="00155C0A">
            <w:pPr>
              <w:spacing w:after="0" w:line="240" w:lineRule="auto"/>
              <w:rPr>
                <w:rFonts w:cs="Arial"/>
                <w:sz w:val="20"/>
                <w:szCs w:val="20"/>
                <w:lang w:eastAsia="en-AU"/>
              </w:rPr>
            </w:pPr>
            <w:r w:rsidRPr="00A574FD">
              <w:rPr>
                <w:rFonts w:cs="Arial"/>
                <w:sz w:val="28"/>
                <w:szCs w:val="28"/>
                <w:lang w:eastAsia="en-AU"/>
              </w:rPr>
              <w:t>Target</w:t>
            </w:r>
            <w:r w:rsidR="00DF59BB" w:rsidRPr="00A574FD">
              <w:rPr>
                <w:rFonts w:cs="Arial"/>
                <w:sz w:val="28"/>
                <w:szCs w:val="28"/>
                <w:lang w:eastAsia="en-AU"/>
              </w:rPr>
              <w:t xml:space="preserve">ing </w:t>
            </w:r>
            <w:r w:rsidRPr="00A574FD">
              <w:rPr>
                <w:rFonts w:cs="Arial"/>
                <w:sz w:val="28"/>
                <w:szCs w:val="28"/>
                <w:lang w:eastAsia="en-AU"/>
              </w:rPr>
              <w:t>school resources</w:t>
            </w:r>
          </w:p>
        </w:tc>
        <w:tc>
          <w:tcPr>
            <w:tcW w:w="11492" w:type="dxa"/>
            <w:tcBorders>
              <w:lef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EB9138" w14:textId="5ADCECBE" w:rsidR="00103C42" w:rsidRPr="00582E5C" w:rsidRDefault="00002B29" w:rsidP="00002B29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sz w:val="24"/>
                <w:szCs w:val="24"/>
              </w:rPr>
              <w:t>Establish processes for reviewing and communicating human resource allocation decisions with staff</w:t>
            </w:r>
            <w:r w:rsidR="00B673DF" w:rsidRPr="00582E5C">
              <w:rPr>
                <w:sz w:val="24"/>
                <w:szCs w:val="24"/>
              </w:rPr>
              <w:t>,</w:t>
            </w:r>
            <w:r w:rsidRPr="00582E5C">
              <w:rPr>
                <w:sz w:val="24"/>
                <w:szCs w:val="24"/>
              </w:rPr>
              <w:t xml:space="preserve"> to improve clarity and collective understanding of how resource allocat</w:t>
            </w:r>
            <w:r w:rsidR="00B673DF" w:rsidRPr="00582E5C">
              <w:rPr>
                <w:sz w:val="24"/>
                <w:szCs w:val="24"/>
              </w:rPr>
              <w:t>ions</w:t>
            </w:r>
            <w:r w:rsidRPr="00582E5C">
              <w:rPr>
                <w:sz w:val="24"/>
                <w:szCs w:val="24"/>
              </w:rPr>
              <w:t xml:space="preserve"> meet student needs.</w:t>
            </w:r>
          </w:p>
        </w:tc>
      </w:tr>
      <w:tr w:rsidR="00103C42" w:rsidRPr="00A574FD" w14:paraId="060AFF9E" w14:textId="77777777" w:rsidTr="00A859C4">
        <w:trPr>
          <w:trHeight w:val="98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4823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6A6678" w14:textId="01BB46FD" w:rsidR="00DF59BB" w:rsidRPr="00A574FD" w:rsidRDefault="00DF59BB" w:rsidP="00EA0A63">
            <w:pPr>
              <w:spacing w:after="60" w:line="240" w:lineRule="auto"/>
              <w:rPr>
                <w:rFonts w:cs="Arial"/>
                <w:sz w:val="60"/>
                <w:szCs w:val="60"/>
                <w:lang w:eastAsia="en-AU"/>
              </w:rPr>
            </w:pPr>
            <w:r w:rsidRPr="00A574FD">
              <w:rPr>
                <w:rFonts w:cs="Arial"/>
                <w:sz w:val="60"/>
                <w:szCs w:val="60"/>
                <w:lang w:eastAsia="en-AU"/>
              </w:rPr>
              <w:t>5</w:t>
            </w:r>
          </w:p>
          <w:p w14:paraId="4EE9C77C" w14:textId="77777777" w:rsidR="00103C42" w:rsidRPr="00A574FD" w:rsidRDefault="00DF59BB" w:rsidP="00155C0A">
            <w:pPr>
              <w:spacing w:after="0" w:line="240" w:lineRule="auto"/>
              <w:rPr>
                <w:rFonts w:cs="Arial"/>
                <w:sz w:val="20"/>
                <w:szCs w:val="20"/>
                <w:lang w:eastAsia="en-AU"/>
              </w:rPr>
            </w:pPr>
            <w:r w:rsidRPr="00A574FD">
              <w:rPr>
                <w:rFonts w:cs="Arial"/>
                <w:sz w:val="28"/>
                <w:szCs w:val="28"/>
                <w:lang w:eastAsia="en-AU"/>
              </w:rPr>
              <w:t>Building a</w:t>
            </w:r>
            <w:r w:rsidR="00103C42" w:rsidRPr="00A574FD">
              <w:rPr>
                <w:rFonts w:cs="Arial"/>
                <w:sz w:val="28"/>
                <w:szCs w:val="28"/>
                <w:lang w:eastAsia="en-AU"/>
              </w:rPr>
              <w:t>n</w:t>
            </w:r>
            <w:r w:rsidR="00BC05F6" w:rsidRPr="00A574FD">
              <w:rPr>
                <w:rFonts w:cs="Arial"/>
                <w:sz w:val="28"/>
                <w:szCs w:val="28"/>
                <w:lang w:eastAsia="en-AU"/>
              </w:rPr>
              <w:t xml:space="preserve"> e</w:t>
            </w:r>
            <w:r w:rsidR="00103C42" w:rsidRPr="00A574FD">
              <w:rPr>
                <w:rFonts w:cs="Arial"/>
                <w:sz w:val="28"/>
                <w:szCs w:val="28"/>
                <w:lang w:eastAsia="en-AU"/>
              </w:rPr>
              <w:t>xpert teaching team</w:t>
            </w:r>
          </w:p>
        </w:tc>
        <w:tc>
          <w:tcPr>
            <w:tcW w:w="11492" w:type="dxa"/>
            <w:tcBorders>
              <w:lef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88F425" w14:textId="0896322E" w:rsidR="00103C42" w:rsidRPr="00582E5C" w:rsidRDefault="00877925" w:rsidP="00877925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sz w:val="24"/>
                <w:szCs w:val="24"/>
              </w:rPr>
              <w:t>Systematically enact agreed collegial observation processes</w:t>
            </w:r>
            <w:r w:rsidR="00D43E1C" w:rsidRPr="00582E5C">
              <w:rPr>
                <w:sz w:val="24"/>
                <w:szCs w:val="24"/>
              </w:rPr>
              <w:t>,</w:t>
            </w:r>
            <w:r w:rsidRPr="00582E5C">
              <w:rPr>
                <w:sz w:val="24"/>
                <w:szCs w:val="24"/>
              </w:rPr>
              <w:t xml:space="preserve"> including </w:t>
            </w:r>
            <w:r w:rsidR="0089674B" w:rsidRPr="00582E5C">
              <w:rPr>
                <w:sz w:val="24"/>
                <w:szCs w:val="24"/>
              </w:rPr>
              <w:t>watching others work (</w:t>
            </w:r>
            <w:r w:rsidRPr="00582E5C">
              <w:rPr>
                <w:sz w:val="24"/>
                <w:szCs w:val="24"/>
              </w:rPr>
              <w:t>WOW</w:t>
            </w:r>
            <w:r w:rsidR="0089674B" w:rsidRPr="00582E5C">
              <w:rPr>
                <w:sz w:val="24"/>
                <w:szCs w:val="24"/>
              </w:rPr>
              <w:t>)</w:t>
            </w:r>
            <w:r w:rsidRPr="00582E5C">
              <w:rPr>
                <w:sz w:val="24"/>
                <w:szCs w:val="24"/>
              </w:rPr>
              <w:t>, modelling, observation and coaching to reflect on, refine and enhance professional practice and support the implementation of school priorities.</w:t>
            </w:r>
          </w:p>
        </w:tc>
      </w:tr>
      <w:tr w:rsidR="00103C42" w:rsidRPr="00A574FD" w14:paraId="2BCF95AD" w14:textId="77777777" w:rsidTr="00A859C4">
        <w:trPr>
          <w:trHeight w:val="10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4823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FD1182" w14:textId="4E72A65F" w:rsidR="00103C42" w:rsidRPr="00A574FD" w:rsidRDefault="00DF59BB" w:rsidP="00155C0A">
            <w:pPr>
              <w:spacing w:after="0" w:line="240" w:lineRule="auto"/>
              <w:rPr>
                <w:rFonts w:cs="Arial"/>
                <w:sz w:val="60"/>
                <w:szCs w:val="60"/>
                <w:lang w:eastAsia="en-AU"/>
              </w:rPr>
            </w:pPr>
            <w:r w:rsidRPr="00A574FD">
              <w:rPr>
                <w:rFonts w:cs="Arial"/>
                <w:sz w:val="60"/>
                <w:szCs w:val="60"/>
                <w:lang w:eastAsia="en-AU"/>
              </w:rPr>
              <w:t>6</w:t>
            </w:r>
            <w:r w:rsidR="00155C0A" w:rsidRPr="00A574FD">
              <w:rPr>
                <w:rFonts w:cs="Arial"/>
                <w:sz w:val="60"/>
                <w:szCs w:val="60"/>
                <w:lang w:eastAsia="en-AU"/>
              </w:rPr>
              <w:br/>
            </w:r>
            <w:r w:rsidRPr="00A574FD">
              <w:rPr>
                <w:rFonts w:cs="Arial"/>
                <w:sz w:val="28"/>
                <w:szCs w:val="28"/>
                <w:lang w:eastAsia="en-AU"/>
              </w:rPr>
              <w:t>Leading s</w:t>
            </w:r>
            <w:r w:rsidR="00103C42" w:rsidRPr="00A574FD">
              <w:rPr>
                <w:rFonts w:cs="Arial"/>
                <w:sz w:val="28"/>
                <w:szCs w:val="28"/>
                <w:lang w:eastAsia="en-AU"/>
              </w:rPr>
              <w:t>ystematic</w:t>
            </w:r>
            <w:r w:rsidR="00BC05F6" w:rsidRPr="00A574FD">
              <w:rPr>
                <w:rFonts w:cs="Arial"/>
                <w:sz w:val="28"/>
                <w:szCs w:val="28"/>
                <w:lang w:eastAsia="en-AU"/>
              </w:rPr>
              <w:t xml:space="preserve"> </w:t>
            </w:r>
            <w:r w:rsidR="00103C42" w:rsidRPr="00A574FD">
              <w:rPr>
                <w:rFonts w:cs="Arial"/>
                <w:sz w:val="28"/>
                <w:szCs w:val="28"/>
                <w:lang w:eastAsia="en-AU"/>
              </w:rPr>
              <w:t xml:space="preserve">curriculum </w:t>
            </w:r>
            <w:r w:rsidR="00413B8C">
              <w:rPr>
                <w:rFonts w:cs="Arial"/>
                <w:sz w:val="28"/>
                <w:szCs w:val="28"/>
                <w:lang w:eastAsia="en-AU"/>
              </w:rPr>
              <w:t>implementation</w:t>
            </w:r>
          </w:p>
        </w:tc>
        <w:tc>
          <w:tcPr>
            <w:tcW w:w="11492" w:type="dxa"/>
            <w:tcBorders>
              <w:lef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48A51C" w14:textId="5E99645E" w:rsidR="00246619" w:rsidRPr="00582E5C" w:rsidRDefault="00246619" w:rsidP="00246619">
            <w:pPr>
              <w:pStyle w:val="ListParagraph"/>
              <w:rPr>
                <w:b/>
                <w:bCs/>
                <w:sz w:val="24"/>
                <w:szCs w:val="24"/>
              </w:rPr>
            </w:pPr>
            <w:r w:rsidRPr="00582E5C">
              <w:rPr>
                <w:b/>
                <w:bCs/>
                <w:sz w:val="24"/>
                <w:szCs w:val="24"/>
              </w:rPr>
              <w:t xml:space="preserve">Develop </w:t>
            </w:r>
            <w:r w:rsidR="008714F7" w:rsidRPr="00582E5C">
              <w:rPr>
                <w:b/>
                <w:bCs/>
                <w:sz w:val="24"/>
                <w:szCs w:val="24"/>
              </w:rPr>
              <w:t xml:space="preserve">processes for reviewing curriculum </w:t>
            </w:r>
            <w:r w:rsidR="00762E82" w:rsidRPr="00582E5C">
              <w:rPr>
                <w:b/>
                <w:bCs/>
                <w:sz w:val="24"/>
                <w:szCs w:val="24"/>
              </w:rPr>
              <w:t>implementation</w:t>
            </w:r>
            <w:r w:rsidRPr="00582E5C">
              <w:rPr>
                <w:b/>
                <w:bCs/>
                <w:sz w:val="24"/>
                <w:szCs w:val="24"/>
              </w:rPr>
              <w:t>, aligning line</w:t>
            </w:r>
            <w:r w:rsidR="00D43E1C" w:rsidRPr="00582E5C">
              <w:rPr>
                <w:b/>
                <w:bCs/>
                <w:sz w:val="24"/>
                <w:szCs w:val="24"/>
              </w:rPr>
              <w:t>-</w:t>
            </w:r>
            <w:r w:rsidRPr="00582E5C">
              <w:rPr>
                <w:b/>
                <w:bCs/>
                <w:sz w:val="24"/>
                <w:szCs w:val="24"/>
              </w:rPr>
              <w:t>of</w:t>
            </w:r>
            <w:r w:rsidR="00D43E1C" w:rsidRPr="00582E5C">
              <w:rPr>
                <w:b/>
                <w:bCs/>
                <w:sz w:val="24"/>
                <w:szCs w:val="24"/>
              </w:rPr>
              <w:t>-</w:t>
            </w:r>
            <w:r w:rsidRPr="00582E5C">
              <w:rPr>
                <w:b/>
                <w:bCs/>
                <w:sz w:val="24"/>
                <w:szCs w:val="24"/>
              </w:rPr>
              <w:t>sight processes with teaching and learning, to ensure the planned curriculum is enacted with integrity.</w:t>
            </w:r>
          </w:p>
          <w:p w14:paraId="319950FF" w14:textId="1387D096" w:rsidR="00246619" w:rsidRPr="00582E5C" w:rsidRDefault="00246619" w:rsidP="00246619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sz w:val="24"/>
                <w:szCs w:val="24"/>
              </w:rPr>
              <w:t>Review and refine intentional collaboration opportunities</w:t>
            </w:r>
            <w:r w:rsidR="00D43E1C" w:rsidRPr="00582E5C">
              <w:rPr>
                <w:sz w:val="24"/>
                <w:szCs w:val="24"/>
              </w:rPr>
              <w:t>,</w:t>
            </w:r>
            <w:r w:rsidRPr="00582E5C">
              <w:rPr>
                <w:sz w:val="24"/>
                <w:szCs w:val="24"/>
              </w:rPr>
              <w:t xml:space="preserve"> including </w:t>
            </w:r>
            <w:r w:rsidR="006938AF" w:rsidRPr="00582E5C">
              <w:rPr>
                <w:sz w:val="24"/>
                <w:szCs w:val="24"/>
              </w:rPr>
              <w:t>p</w:t>
            </w:r>
            <w:r w:rsidRPr="00582E5C">
              <w:rPr>
                <w:sz w:val="24"/>
                <w:szCs w:val="24"/>
              </w:rPr>
              <w:t>re-mod</w:t>
            </w:r>
            <w:r w:rsidR="00C411E0" w:rsidRPr="00582E5C">
              <w:rPr>
                <w:sz w:val="24"/>
                <w:szCs w:val="24"/>
              </w:rPr>
              <w:t>eration</w:t>
            </w:r>
            <w:r w:rsidRPr="00582E5C">
              <w:rPr>
                <w:sz w:val="24"/>
                <w:szCs w:val="24"/>
              </w:rPr>
              <w:t xml:space="preserve">, </w:t>
            </w:r>
            <w:r w:rsidR="00D43E1C" w:rsidRPr="00582E5C">
              <w:rPr>
                <w:sz w:val="24"/>
                <w:szCs w:val="24"/>
              </w:rPr>
              <w:t>Collaborative Assessment of Student Work (</w:t>
            </w:r>
            <w:r w:rsidRPr="00582E5C">
              <w:rPr>
                <w:sz w:val="24"/>
                <w:szCs w:val="24"/>
              </w:rPr>
              <w:t>CASW</w:t>
            </w:r>
            <w:r w:rsidR="00D43E1C" w:rsidRPr="00582E5C">
              <w:rPr>
                <w:sz w:val="24"/>
                <w:szCs w:val="24"/>
              </w:rPr>
              <w:t>)</w:t>
            </w:r>
            <w:r w:rsidRPr="00582E5C">
              <w:rPr>
                <w:sz w:val="24"/>
                <w:szCs w:val="24"/>
              </w:rPr>
              <w:t xml:space="preserve"> and moderation</w:t>
            </w:r>
            <w:r w:rsidR="00D43E1C" w:rsidRPr="00582E5C">
              <w:rPr>
                <w:sz w:val="24"/>
                <w:szCs w:val="24"/>
              </w:rPr>
              <w:t>,</w:t>
            </w:r>
            <w:r w:rsidRPr="00582E5C">
              <w:rPr>
                <w:sz w:val="24"/>
                <w:szCs w:val="24"/>
              </w:rPr>
              <w:t xml:space="preserve"> to </w:t>
            </w:r>
            <w:r w:rsidR="00C93906" w:rsidRPr="00582E5C">
              <w:rPr>
                <w:sz w:val="24"/>
                <w:szCs w:val="24"/>
              </w:rPr>
              <w:t>progress</w:t>
            </w:r>
            <w:r w:rsidRPr="00582E5C">
              <w:rPr>
                <w:sz w:val="24"/>
                <w:szCs w:val="24"/>
              </w:rPr>
              <w:t xml:space="preserve"> all</w:t>
            </w:r>
            <w:r w:rsidR="00D43E1C" w:rsidRPr="00582E5C">
              <w:rPr>
                <w:sz w:val="24"/>
                <w:szCs w:val="24"/>
              </w:rPr>
              <w:t>-</w:t>
            </w:r>
            <w:r w:rsidRPr="00582E5C">
              <w:rPr>
                <w:sz w:val="24"/>
                <w:szCs w:val="24"/>
              </w:rPr>
              <w:t xml:space="preserve">staff knowledge, understanding, implementation and assessment of the </w:t>
            </w:r>
            <w:r w:rsidR="00D43E1C" w:rsidRPr="00582E5C">
              <w:rPr>
                <w:sz w:val="24"/>
                <w:szCs w:val="24"/>
              </w:rPr>
              <w:t>Australian Curriculum (</w:t>
            </w:r>
            <w:r w:rsidRPr="00582E5C">
              <w:rPr>
                <w:sz w:val="24"/>
                <w:szCs w:val="24"/>
              </w:rPr>
              <w:t>AC</w:t>
            </w:r>
            <w:r w:rsidR="00D43E1C" w:rsidRPr="00582E5C">
              <w:rPr>
                <w:sz w:val="24"/>
                <w:szCs w:val="24"/>
              </w:rPr>
              <w:t>)</w:t>
            </w:r>
            <w:r w:rsidRPr="00582E5C">
              <w:rPr>
                <w:sz w:val="24"/>
                <w:szCs w:val="24"/>
              </w:rPr>
              <w:t>.</w:t>
            </w:r>
          </w:p>
          <w:p w14:paraId="360653F4" w14:textId="63ABFC25" w:rsidR="00103C42" w:rsidRPr="00582E5C" w:rsidRDefault="00246619" w:rsidP="00246619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sz w:val="24"/>
                <w:szCs w:val="24"/>
              </w:rPr>
              <w:t xml:space="preserve">Align elements of the teaching of </w:t>
            </w:r>
            <w:r w:rsidR="006938AF" w:rsidRPr="00582E5C">
              <w:rPr>
                <w:sz w:val="24"/>
                <w:szCs w:val="24"/>
              </w:rPr>
              <w:t>r</w:t>
            </w:r>
            <w:r w:rsidRPr="00582E5C">
              <w:rPr>
                <w:sz w:val="24"/>
                <w:szCs w:val="24"/>
              </w:rPr>
              <w:t>eading through the AC to build teacher knowledge and understanding of expectations for delivery.</w:t>
            </w:r>
          </w:p>
        </w:tc>
      </w:tr>
      <w:tr w:rsidR="00103C42" w:rsidRPr="00A574FD" w14:paraId="1EBD35E9" w14:textId="77777777" w:rsidTr="00A859C4">
        <w:trPr>
          <w:trHeight w:val="12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4823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ADE61D" w14:textId="77777777" w:rsidR="00DF59BB" w:rsidRPr="00A574FD" w:rsidRDefault="00DF59BB" w:rsidP="00EA0A63">
            <w:pPr>
              <w:spacing w:after="60" w:line="240" w:lineRule="auto"/>
              <w:rPr>
                <w:sz w:val="80"/>
                <w:szCs w:val="80"/>
                <w:lang w:eastAsia="en-AU"/>
              </w:rPr>
            </w:pPr>
            <w:r w:rsidRPr="00A574FD">
              <w:rPr>
                <w:rFonts w:cs="Arial"/>
                <w:sz w:val="60"/>
                <w:szCs w:val="60"/>
                <w:lang w:eastAsia="en-AU"/>
              </w:rPr>
              <w:t>7</w:t>
            </w:r>
          </w:p>
          <w:p w14:paraId="0B61BF54" w14:textId="77777777" w:rsidR="00103C42" w:rsidRPr="00A574FD" w:rsidRDefault="00103C42" w:rsidP="00851DB1">
            <w:pPr>
              <w:spacing w:after="0" w:line="240" w:lineRule="auto"/>
              <w:rPr>
                <w:sz w:val="20"/>
                <w:szCs w:val="20"/>
                <w:lang w:eastAsia="en-AU"/>
              </w:rPr>
            </w:pPr>
            <w:r w:rsidRPr="00A574FD">
              <w:rPr>
                <w:rFonts w:cs="Arial"/>
                <w:sz w:val="28"/>
                <w:szCs w:val="28"/>
                <w:lang w:eastAsia="en-AU"/>
              </w:rPr>
              <w:t>Differentiat</w:t>
            </w:r>
            <w:r w:rsidR="00DF59BB" w:rsidRPr="00A574FD">
              <w:rPr>
                <w:rFonts w:cs="Arial"/>
                <w:sz w:val="28"/>
                <w:szCs w:val="28"/>
                <w:lang w:eastAsia="en-AU"/>
              </w:rPr>
              <w:t xml:space="preserve">ing </w:t>
            </w:r>
            <w:r w:rsidRPr="00A574FD">
              <w:rPr>
                <w:rFonts w:cs="Arial"/>
                <w:sz w:val="28"/>
                <w:szCs w:val="28"/>
                <w:lang w:eastAsia="en-AU"/>
              </w:rPr>
              <w:t>teaching and learning</w:t>
            </w:r>
          </w:p>
        </w:tc>
        <w:tc>
          <w:tcPr>
            <w:tcW w:w="11492" w:type="dxa"/>
            <w:tcBorders>
              <w:lef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726EBC" w14:textId="2EB609DE" w:rsidR="002423B2" w:rsidRPr="00582E5C" w:rsidRDefault="002423B2" w:rsidP="002423B2">
            <w:pPr>
              <w:pStyle w:val="ListParagraph"/>
              <w:rPr>
                <w:b/>
                <w:bCs/>
                <w:sz w:val="24"/>
                <w:szCs w:val="24"/>
              </w:rPr>
            </w:pPr>
            <w:r w:rsidRPr="00582E5C">
              <w:rPr>
                <w:b/>
                <w:bCs/>
                <w:sz w:val="24"/>
                <w:szCs w:val="24"/>
              </w:rPr>
              <w:t>Build staff knowledge and understanding of MTSS, inclusive education and trauma</w:t>
            </w:r>
            <w:r w:rsidR="006C2D26" w:rsidRPr="00582E5C">
              <w:rPr>
                <w:b/>
                <w:bCs/>
                <w:sz w:val="24"/>
                <w:szCs w:val="24"/>
              </w:rPr>
              <w:t>-</w:t>
            </w:r>
            <w:r w:rsidRPr="00582E5C">
              <w:rPr>
                <w:b/>
                <w:bCs/>
                <w:sz w:val="24"/>
                <w:szCs w:val="24"/>
              </w:rPr>
              <w:t>informed approaches, to enhance school-wide practices that support all students to access and progress through the curriculum.</w:t>
            </w:r>
          </w:p>
          <w:p w14:paraId="4E549AA3" w14:textId="18A54525" w:rsidR="00103C42" w:rsidRPr="00582E5C" w:rsidRDefault="002423B2" w:rsidP="002423B2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b/>
                <w:bCs/>
                <w:sz w:val="24"/>
                <w:szCs w:val="24"/>
              </w:rPr>
              <w:t>Implement school-wide learning, engagement and wellbeing support processes through MTSS to provide students with focused and intensive support, adjustments and extension.</w:t>
            </w:r>
            <w:r w:rsidRPr="00582E5C">
              <w:rPr>
                <w:sz w:val="24"/>
                <w:szCs w:val="24"/>
              </w:rPr>
              <w:t xml:space="preserve"> </w:t>
            </w:r>
          </w:p>
        </w:tc>
      </w:tr>
      <w:tr w:rsidR="00103C42" w:rsidRPr="00A574FD" w14:paraId="621447E8" w14:textId="77777777" w:rsidTr="00A859C4">
        <w:trPr>
          <w:trHeight w:val="13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4823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C9E530" w14:textId="77777777" w:rsidR="00DF59BB" w:rsidRPr="00A574FD" w:rsidRDefault="00DF59BB" w:rsidP="00155C0A">
            <w:pPr>
              <w:spacing w:after="0" w:line="240" w:lineRule="auto"/>
              <w:rPr>
                <w:rFonts w:cs="Arial"/>
                <w:sz w:val="60"/>
                <w:szCs w:val="60"/>
                <w:lang w:eastAsia="en-AU"/>
              </w:rPr>
            </w:pPr>
            <w:r w:rsidRPr="00A574FD">
              <w:rPr>
                <w:rFonts w:cs="Arial"/>
                <w:sz w:val="60"/>
                <w:szCs w:val="60"/>
                <w:lang w:eastAsia="en-AU"/>
              </w:rPr>
              <w:t>8</w:t>
            </w:r>
          </w:p>
          <w:p w14:paraId="6B6A4F75" w14:textId="77777777" w:rsidR="00103C42" w:rsidRPr="00A574FD" w:rsidRDefault="00DF59BB" w:rsidP="00155C0A">
            <w:pPr>
              <w:spacing w:after="0" w:line="240" w:lineRule="auto"/>
              <w:rPr>
                <w:sz w:val="20"/>
                <w:szCs w:val="20"/>
                <w:lang w:eastAsia="en-AU"/>
              </w:rPr>
            </w:pPr>
            <w:r w:rsidRPr="00A574FD">
              <w:rPr>
                <w:rFonts w:cs="Arial"/>
                <w:sz w:val="28"/>
                <w:szCs w:val="28"/>
                <w:lang w:eastAsia="en-AU"/>
              </w:rPr>
              <w:t>Implementing e</w:t>
            </w:r>
            <w:r w:rsidR="00103C42" w:rsidRPr="00A574FD">
              <w:rPr>
                <w:rFonts w:cs="Arial"/>
                <w:sz w:val="28"/>
                <w:szCs w:val="28"/>
                <w:lang w:eastAsia="en-AU"/>
              </w:rPr>
              <w:t>ffective pedagogical practices</w:t>
            </w:r>
          </w:p>
        </w:tc>
        <w:tc>
          <w:tcPr>
            <w:tcW w:w="11492" w:type="dxa"/>
            <w:tcBorders>
              <w:lef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A5A238" w14:textId="2B84B224" w:rsidR="00882FFA" w:rsidRPr="00582E5C" w:rsidRDefault="00882FFA" w:rsidP="00882FFA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sz w:val="24"/>
                <w:szCs w:val="24"/>
              </w:rPr>
              <w:t>Build teacher capability in using the 3 principles of pedagogy to determine pedagogical practices and teaching strategies most appropriate for the diverse learning needs of students.</w:t>
            </w:r>
          </w:p>
          <w:p w14:paraId="174D0A2D" w14:textId="2EA61A90" w:rsidR="00882FFA" w:rsidRPr="00582E5C" w:rsidRDefault="00882FFA" w:rsidP="00882FFA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sz w:val="24"/>
                <w:szCs w:val="24"/>
              </w:rPr>
              <w:t>Create opportunities for professional conversations about effective pedagogy among teachers and leaders</w:t>
            </w:r>
            <w:r w:rsidR="00613209" w:rsidRPr="00582E5C">
              <w:rPr>
                <w:sz w:val="24"/>
                <w:szCs w:val="24"/>
              </w:rPr>
              <w:t>,</w:t>
            </w:r>
            <w:r w:rsidRPr="00582E5C">
              <w:rPr>
                <w:sz w:val="24"/>
                <w:szCs w:val="24"/>
              </w:rPr>
              <w:t xml:space="preserve"> to develop a shared language and understanding about pedagogy.</w:t>
            </w:r>
          </w:p>
          <w:p w14:paraId="3D32D4A3" w14:textId="13F22FD3" w:rsidR="00103C42" w:rsidRPr="00582E5C" w:rsidRDefault="00882FFA" w:rsidP="00882FFA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sz w:val="24"/>
                <w:szCs w:val="24"/>
              </w:rPr>
              <w:t>Systemically enact processes for engag</w:t>
            </w:r>
            <w:r w:rsidR="00A74856" w:rsidRPr="00582E5C">
              <w:rPr>
                <w:sz w:val="24"/>
                <w:szCs w:val="24"/>
              </w:rPr>
              <w:t>ing</w:t>
            </w:r>
            <w:r w:rsidRPr="00582E5C">
              <w:rPr>
                <w:sz w:val="24"/>
                <w:szCs w:val="24"/>
              </w:rPr>
              <w:t xml:space="preserve"> </w:t>
            </w:r>
            <w:r w:rsidR="00A74856" w:rsidRPr="00582E5C">
              <w:rPr>
                <w:sz w:val="24"/>
                <w:szCs w:val="24"/>
              </w:rPr>
              <w:t xml:space="preserve">leaders and teachers </w:t>
            </w:r>
            <w:r w:rsidRPr="00582E5C">
              <w:rPr>
                <w:sz w:val="24"/>
                <w:szCs w:val="24"/>
              </w:rPr>
              <w:t>in WOW, modelling, observation</w:t>
            </w:r>
            <w:r w:rsidR="00A74856" w:rsidRPr="00582E5C">
              <w:rPr>
                <w:sz w:val="24"/>
                <w:szCs w:val="24"/>
              </w:rPr>
              <w:t>s</w:t>
            </w:r>
            <w:r w:rsidRPr="00582E5C">
              <w:rPr>
                <w:sz w:val="24"/>
                <w:szCs w:val="24"/>
              </w:rPr>
              <w:t xml:space="preserve"> and feedback to continuously reflect on and refine effective pedagogical practices.</w:t>
            </w:r>
          </w:p>
        </w:tc>
      </w:tr>
      <w:tr w:rsidR="00103C42" w:rsidRPr="00A574FD" w14:paraId="33617250" w14:textId="77777777" w:rsidTr="00A859C4">
        <w:trPr>
          <w:trHeight w:val="1389"/>
        </w:trPr>
        <w:tc>
          <w:tcPr>
            <w:tcW w:w="3261" w:type="dxa"/>
            <w:tcBorders>
              <w:top w:val="nil"/>
            </w:tcBorders>
            <w:shd w:val="clear" w:color="auto" w:fill="4823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176F31" w14:textId="77777777" w:rsidR="00DF59BB" w:rsidRPr="00A574FD" w:rsidRDefault="00DF59BB" w:rsidP="00EA0A63">
            <w:pPr>
              <w:spacing w:after="60" w:line="240" w:lineRule="auto"/>
              <w:rPr>
                <w:rFonts w:cs="Arial"/>
                <w:sz w:val="60"/>
                <w:szCs w:val="60"/>
                <w:lang w:eastAsia="en-AU"/>
              </w:rPr>
            </w:pPr>
            <w:r w:rsidRPr="00A574FD">
              <w:rPr>
                <w:rFonts w:cs="Arial"/>
                <w:sz w:val="60"/>
                <w:szCs w:val="60"/>
                <w:lang w:eastAsia="en-AU"/>
              </w:rPr>
              <w:t>9</w:t>
            </w:r>
          </w:p>
          <w:p w14:paraId="01117176" w14:textId="77777777" w:rsidR="00103C42" w:rsidRPr="00A574FD" w:rsidRDefault="00DF59BB" w:rsidP="00155C0A">
            <w:pPr>
              <w:spacing w:after="0" w:line="240" w:lineRule="auto"/>
              <w:rPr>
                <w:sz w:val="28"/>
                <w:szCs w:val="28"/>
                <w:lang w:eastAsia="en-AU"/>
              </w:rPr>
            </w:pPr>
            <w:r w:rsidRPr="00A574FD">
              <w:rPr>
                <w:rFonts w:cs="Arial"/>
                <w:sz w:val="28"/>
                <w:szCs w:val="28"/>
                <w:lang w:eastAsia="en-AU"/>
              </w:rPr>
              <w:t>Building s</w:t>
            </w:r>
            <w:r w:rsidR="00103C42" w:rsidRPr="00A574FD">
              <w:rPr>
                <w:rFonts w:cs="Arial"/>
                <w:sz w:val="28"/>
                <w:szCs w:val="28"/>
                <w:lang w:eastAsia="en-AU"/>
              </w:rPr>
              <w:t>chool-community partnerships</w:t>
            </w:r>
          </w:p>
        </w:tc>
        <w:tc>
          <w:tcPr>
            <w:tcW w:w="11492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00CA66" w14:textId="3555E506" w:rsidR="00103C42" w:rsidRPr="00582E5C" w:rsidRDefault="009B4F86" w:rsidP="009B4F86">
            <w:pPr>
              <w:pStyle w:val="ListParagraph"/>
              <w:rPr>
                <w:sz w:val="24"/>
                <w:szCs w:val="24"/>
              </w:rPr>
            </w:pPr>
            <w:r w:rsidRPr="00582E5C">
              <w:rPr>
                <w:sz w:val="24"/>
                <w:szCs w:val="24"/>
              </w:rPr>
              <w:t>Strengthen relationships with local high schools to support alignment of curriculum and expectations that support student transition.</w:t>
            </w:r>
          </w:p>
        </w:tc>
      </w:tr>
    </w:tbl>
    <w:p w14:paraId="3C6B36F0" w14:textId="3B3FE16F" w:rsidR="00C772B6" w:rsidRDefault="00C772B6" w:rsidP="00172F7B">
      <w:pPr>
        <w:spacing w:after="0" w:line="240" w:lineRule="auto"/>
        <w:rPr>
          <w:rFonts w:cs="Arial"/>
          <w:sz w:val="20"/>
          <w:szCs w:val="20"/>
          <w:lang w:eastAsia="en-AU"/>
        </w:rPr>
      </w:pPr>
    </w:p>
    <w:sectPr w:rsidR="00C772B6" w:rsidSect="00582E5C">
      <w:footerReference w:type="first" r:id="rId33"/>
      <w:type w:val="continuous"/>
      <w:pgSz w:w="16820" w:h="23800"/>
      <w:pgMar w:top="1418" w:right="1134" w:bottom="709" w:left="1134" w:header="709" w:footer="709" w:gutter="0"/>
      <w:cols w:space="7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2D281" w14:textId="77777777" w:rsidR="007E58A8" w:rsidRDefault="007E58A8" w:rsidP="00190C24">
      <w:r>
        <w:separator/>
      </w:r>
    </w:p>
  </w:endnote>
  <w:endnote w:type="continuationSeparator" w:id="0">
    <w:p w14:paraId="5364386B" w14:textId="77777777" w:rsidR="007E58A8" w:rsidRDefault="007E58A8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 Pro">
    <w:altName w:val="Calibri"/>
    <w:panose1 w:val="00000000000000000000"/>
    <w:charset w:val="00"/>
    <w:family w:val="modern"/>
    <w:notTrueType/>
    <w:pitch w:val="variable"/>
    <w:sig w:usb0="A00002FF" w:usb1="5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6F0C4" w14:textId="573DAEB2" w:rsidR="001B4BB6" w:rsidRDefault="003754F0">
    <w:pPr>
      <w:pStyle w:val="Foot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28277436" wp14:editId="2512A481">
          <wp:simplePos x="0" y="0"/>
          <wp:positionH relativeFrom="page">
            <wp:posOffset>0</wp:posOffset>
          </wp:positionH>
          <wp:positionV relativeFrom="page">
            <wp:posOffset>8782050</wp:posOffset>
          </wp:positionV>
          <wp:extent cx="10684510" cy="6337300"/>
          <wp:effectExtent l="0" t="0" r="0" b="0"/>
          <wp:wrapNone/>
          <wp:docPr id="3" name="Picture 1907521816" descr="A white background with blue snowflakes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07521816" descr="A white background with blue snowflakes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8086"/>
                  <a:stretch>
                    <a:fillRect/>
                  </a:stretch>
                </pic:blipFill>
                <pic:spPr bwMode="auto">
                  <a:xfrm>
                    <a:off x="0" y="0"/>
                    <a:ext cx="10684510" cy="633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71A14" w14:textId="31E6F18B" w:rsidR="002655F8" w:rsidRDefault="003754F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CA2031A" wp14:editId="64948CB5">
              <wp:simplePos x="0" y="0"/>
              <wp:positionH relativeFrom="margin">
                <wp:posOffset>3810</wp:posOffset>
              </wp:positionH>
              <wp:positionV relativeFrom="paragraph">
                <wp:posOffset>36830</wp:posOffset>
              </wp:positionV>
              <wp:extent cx="9770110" cy="6503035"/>
              <wp:effectExtent l="3810" t="0" r="0" b="3810"/>
              <wp:wrapNone/>
              <wp:docPr id="6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0110" cy="650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CFF865" w14:textId="77777777" w:rsidR="00B40A1B" w:rsidRDefault="00B40A1B" w:rsidP="00B40A1B">
                          <w:pPr>
                            <w:pStyle w:val="Footer"/>
                            <w:tabs>
                              <w:tab w:val="left" w:pos="1776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486A8F">
                            <w:rPr>
                              <w:sz w:val="16"/>
                              <w:szCs w:val="16"/>
                            </w:rPr>
                            <w:t xml:space="preserve">The domains reproduced are taken from the </w:t>
                          </w:r>
                          <w:r w:rsidRPr="00F20544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School Improvement Tool</w:t>
                          </w:r>
                          <w:r w:rsidRPr="00486A8F">
                            <w:rPr>
                              <w:sz w:val="16"/>
                              <w:szCs w:val="16"/>
                            </w:rPr>
                            <w:t xml:space="preserve"> © 2023 Australian Council for Educational Research. Used with permission.</w:t>
                          </w:r>
                        </w:p>
                        <w:p w14:paraId="62791966" w14:textId="77777777" w:rsidR="00B40A1B" w:rsidRPr="005C2880" w:rsidRDefault="00B40A1B" w:rsidP="00B40A1B">
                          <w:pPr>
                            <w:pStyle w:val="Footer"/>
                            <w:tabs>
                              <w:tab w:val="left" w:pos="1776"/>
                            </w:tabs>
                            <w:spacing w:after="0" w:line="240" w:lineRule="auto"/>
                            <w:rPr>
                              <w:sz w:val="8"/>
                              <w:szCs w:val="8"/>
                            </w:rPr>
                          </w:pPr>
                        </w:p>
                        <w:p w14:paraId="5AD04EAC" w14:textId="4B5910DC" w:rsidR="00B40A1B" w:rsidRPr="00B66F8D" w:rsidRDefault="00B40A1B" w:rsidP="00B40A1B">
                          <w:pPr>
                            <w:pStyle w:val="Footer"/>
                            <w:tabs>
                              <w:tab w:val="left" w:pos="1776"/>
                            </w:tabs>
                            <w:spacing w:after="0" w:line="240" w:lineRule="auto"/>
                            <w:rPr>
                              <w:kern w:val="24"/>
                              <w:sz w:val="24"/>
                            </w:rPr>
                          </w:pPr>
                          <w:r w:rsidRPr="00486A8F">
                            <w:rPr>
                              <w:sz w:val="16"/>
                              <w:szCs w:val="16"/>
                            </w:rPr>
                            <w:t>© State of Queensland (Department of Education) 202</w:t>
                          </w:r>
                          <w:r w:rsidR="00F01C05">
                            <w:rPr>
                              <w:sz w:val="16"/>
                              <w:szCs w:val="16"/>
                            </w:rPr>
                            <w:t>5</w:t>
                          </w:r>
                          <w:r w:rsidRPr="00486A8F">
                            <w:rPr>
                              <w:sz w:val="16"/>
                              <w:szCs w:val="16"/>
                            </w:rPr>
                            <w:t xml:space="preserve"> unless indicated otherwise. Excluding the Queensland Coat of Ar</w:t>
                          </w:r>
                          <w:r>
                            <w:rPr>
                              <w:sz w:val="16"/>
                              <w:szCs w:val="16"/>
                            </w:rPr>
                            <w:t>m</w:t>
                          </w:r>
                          <w:r w:rsidRPr="00486A8F">
                            <w:rPr>
                              <w:sz w:val="16"/>
                              <w:szCs w:val="16"/>
                            </w:rPr>
                            <w:t>s, trademarks,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486A8F">
                            <w:rPr>
                              <w:sz w:val="16"/>
                              <w:szCs w:val="16"/>
                            </w:rPr>
                            <w:t xml:space="preserve">branding, logos and personal information, State copyright in this resource is licensed under </w:t>
                          </w:r>
                          <w:r w:rsidRPr="000465B3">
                            <w:rPr>
                              <w:sz w:val="16"/>
                              <w:szCs w:val="16"/>
                            </w:rPr>
                            <w:t>CC BY-NC-SA creativecommons.org/licenses/by/4.0.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A2031A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26" type="#_x0000_t202" style="position:absolute;margin-left:.3pt;margin-top:2.9pt;width:769.3pt;height:512.0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" filled="f" stroked="f">
              <v:textbox inset="0,0,0,0">
                <w:txbxContent>
                  <w:p w14:paraId="41CFF865" w14:textId="77777777" w:rsidR="00B40A1B" w:rsidRDefault="00B40A1B" w:rsidP="00B40A1B">
                    <w:pPr>
                      <w:pStyle w:val="Footer"/>
                      <w:tabs>
                        <w:tab w:val="left" w:pos="1776"/>
                      </w:tabs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486A8F">
                      <w:rPr>
                        <w:sz w:val="16"/>
                        <w:szCs w:val="16"/>
                      </w:rPr>
                      <w:t xml:space="preserve">The domains reproduced are taken from the </w:t>
                    </w:r>
                    <w:r w:rsidRPr="00F20544">
                      <w:rPr>
                        <w:i/>
                        <w:iCs/>
                        <w:sz w:val="16"/>
                        <w:szCs w:val="16"/>
                      </w:rPr>
                      <w:t>School Improvement Tool</w:t>
                    </w:r>
                    <w:r w:rsidRPr="00486A8F">
                      <w:rPr>
                        <w:sz w:val="16"/>
                        <w:szCs w:val="16"/>
                      </w:rPr>
                      <w:t xml:space="preserve"> © 2023 Australian Council for Educational Research. Used with permission.</w:t>
                    </w:r>
                  </w:p>
                  <w:p w14:paraId="62791966" w14:textId="77777777" w:rsidR="00B40A1B" w:rsidRPr="005C2880" w:rsidRDefault="00B40A1B" w:rsidP="00B40A1B">
                    <w:pPr>
                      <w:pStyle w:val="Footer"/>
                      <w:tabs>
                        <w:tab w:val="left" w:pos="1776"/>
                      </w:tabs>
                      <w:spacing w:after="0" w:line="240" w:lineRule="auto"/>
                      <w:rPr>
                        <w:sz w:val="8"/>
                        <w:szCs w:val="8"/>
                      </w:rPr>
                    </w:pPr>
                  </w:p>
                  <w:p w14:paraId="5AD04EAC" w14:textId="4B5910DC" w:rsidR="00B40A1B" w:rsidRPr="00B66F8D" w:rsidRDefault="00B40A1B" w:rsidP="00B40A1B">
                    <w:pPr>
                      <w:pStyle w:val="Footer"/>
                      <w:tabs>
                        <w:tab w:val="left" w:pos="1776"/>
                      </w:tabs>
                      <w:spacing w:after="0" w:line="240" w:lineRule="auto"/>
                      <w:rPr>
                        <w:kern w:val="24"/>
                        <w:sz w:val="24"/>
                      </w:rPr>
                    </w:pPr>
                    <w:r w:rsidRPr="00486A8F">
                      <w:rPr>
                        <w:sz w:val="16"/>
                        <w:szCs w:val="16"/>
                      </w:rPr>
                      <w:t>© State of Queensland (Department of Education) 202</w:t>
                    </w:r>
                    <w:r w:rsidR="00F01C05">
                      <w:rPr>
                        <w:sz w:val="16"/>
                        <w:szCs w:val="16"/>
                      </w:rPr>
                      <w:t>5</w:t>
                    </w:r>
                    <w:r w:rsidRPr="00486A8F">
                      <w:rPr>
                        <w:sz w:val="16"/>
                        <w:szCs w:val="16"/>
                      </w:rPr>
                      <w:t xml:space="preserve"> unless indicated otherwise. Excluding the Queensland Coat of Ar</w:t>
                    </w:r>
                    <w:r>
                      <w:rPr>
                        <w:sz w:val="16"/>
                        <w:szCs w:val="16"/>
                      </w:rPr>
                      <w:t>m</w:t>
                    </w:r>
                    <w:r w:rsidRPr="00486A8F">
                      <w:rPr>
                        <w:sz w:val="16"/>
                        <w:szCs w:val="16"/>
                      </w:rPr>
                      <w:t>s, trademarks,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486A8F">
                      <w:rPr>
                        <w:sz w:val="16"/>
                        <w:szCs w:val="16"/>
                      </w:rPr>
                      <w:t xml:space="preserve">branding, logos and personal information, State copyright in this resource is licensed under </w:t>
                    </w:r>
                    <w:r w:rsidRPr="000465B3">
                      <w:rPr>
                        <w:sz w:val="16"/>
                        <w:szCs w:val="16"/>
                      </w:rPr>
                      <w:t>CC BY-NC-SA creativecommons.org/licenses/by/4.0.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1" locked="0" layoutInCell="1" allowOverlap="1" wp14:anchorId="3E5DBADC" wp14:editId="22F8060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0716895" cy="15119985"/>
          <wp:effectExtent l="0" t="0" r="0" b="0"/>
          <wp:wrapNone/>
          <wp:docPr id="4" name="Picture 1907521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075218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6895" cy="15119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B8251" w14:textId="20BB4207" w:rsidR="009022CD" w:rsidRDefault="003754F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0034AD5" wp14:editId="3309F9A7">
              <wp:simplePos x="0" y="0"/>
              <wp:positionH relativeFrom="margin">
                <wp:align>left</wp:align>
              </wp:positionH>
              <wp:positionV relativeFrom="paragraph">
                <wp:posOffset>198755</wp:posOffset>
              </wp:positionV>
              <wp:extent cx="5074285" cy="467360"/>
              <wp:effectExtent l="0" t="0" r="0" b="0"/>
              <wp:wrapNone/>
              <wp:docPr id="40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74285" cy="4673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2FCAF3" w14:textId="77777777" w:rsidR="00240F10" w:rsidRPr="00F05B14" w:rsidRDefault="00240F10" w:rsidP="00240F10">
                          <w:pPr>
                            <w:rPr>
                              <w:kern w:val="24"/>
                              <w:sz w:val="32"/>
                              <w:szCs w:val="32"/>
                            </w:rPr>
                          </w:pPr>
                          <w:r w:rsidRPr="00F05B14">
                            <w:rPr>
                              <w:kern w:val="24"/>
                              <w:sz w:val="32"/>
                              <w:szCs w:val="32"/>
                            </w:rPr>
                            <w:t>www.schoolreviews.education.qld.gov.au</w:t>
                          </w:r>
                        </w:p>
                      </w:txbxContent>
                    </wps:txbx>
                    <wps:bodyPr wrap="squar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034AD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15.65pt;width:399.55pt;height:36.8pt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" filled="f" stroked="f">
              <v:textbox style="mso-fit-shape-to-text:t" inset="0,0,0,0">
                <w:txbxContent>
                  <w:p w14:paraId="662FCAF3" w14:textId="77777777" w:rsidR="00240F10" w:rsidRPr="00F05B14" w:rsidRDefault="00240F10" w:rsidP="00240F10">
                    <w:pPr>
                      <w:rPr>
                        <w:kern w:val="24"/>
                        <w:sz w:val="32"/>
                        <w:szCs w:val="32"/>
                      </w:rPr>
                    </w:pPr>
                    <w:r w:rsidRPr="00F05B14">
                      <w:rPr>
                        <w:kern w:val="24"/>
                        <w:sz w:val="32"/>
                        <w:szCs w:val="32"/>
                      </w:rPr>
                      <w:t>www.schoolreviews.education.qld.gov.au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3632" behindDoc="1" locked="0" layoutInCell="1" allowOverlap="1" wp14:anchorId="095A8CD9" wp14:editId="72658101">
          <wp:simplePos x="0" y="0"/>
          <wp:positionH relativeFrom="page">
            <wp:posOffset>0</wp:posOffset>
          </wp:positionH>
          <wp:positionV relativeFrom="page">
            <wp:posOffset>9514840</wp:posOffset>
          </wp:positionV>
          <wp:extent cx="10691495" cy="5617845"/>
          <wp:effectExtent l="0" t="0" r="0" b="0"/>
          <wp:wrapNone/>
          <wp:docPr id="8" name="Picture 19075218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075218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2877"/>
                  <a:stretch>
                    <a:fillRect/>
                  </a:stretch>
                </pic:blipFill>
                <pic:spPr bwMode="auto">
                  <a:xfrm>
                    <a:off x="0" y="0"/>
                    <a:ext cx="10691495" cy="561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71C46" w14:textId="1F1C2435" w:rsidR="004C116C" w:rsidRDefault="004C116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5BF680CC" wp14:editId="4F1DD677">
              <wp:simplePos x="0" y="0"/>
              <wp:positionH relativeFrom="margin">
                <wp:posOffset>10051</wp:posOffset>
              </wp:positionH>
              <wp:positionV relativeFrom="paragraph">
                <wp:posOffset>13970</wp:posOffset>
              </wp:positionV>
              <wp:extent cx="9770110" cy="567559"/>
              <wp:effectExtent l="0" t="0" r="2540" b="4445"/>
              <wp:wrapNone/>
              <wp:docPr id="1345053284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0110" cy="5675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44F395" w14:textId="77777777" w:rsidR="004C116C" w:rsidRDefault="004C116C" w:rsidP="004C116C">
                          <w:pPr>
                            <w:pStyle w:val="Footer"/>
                            <w:tabs>
                              <w:tab w:val="left" w:pos="1776"/>
                            </w:tabs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486A8F">
                            <w:rPr>
                              <w:sz w:val="16"/>
                              <w:szCs w:val="16"/>
                            </w:rPr>
                            <w:t xml:space="preserve">The domains reproduced are taken from the </w:t>
                          </w:r>
                          <w:r w:rsidRPr="00F20544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School Improvement Tool</w:t>
                          </w:r>
                          <w:r w:rsidRPr="00486A8F">
                            <w:rPr>
                              <w:sz w:val="16"/>
                              <w:szCs w:val="16"/>
                            </w:rPr>
                            <w:t xml:space="preserve"> © 2023 Australian Council for Educational Research. Used with permission.</w:t>
                          </w:r>
                        </w:p>
                        <w:p w14:paraId="144189E0" w14:textId="77777777" w:rsidR="004C116C" w:rsidRPr="005C2880" w:rsidRDefault="004C116C" w:rsidP="004C116C">
                          <w:pPr>
                            <w:pStyle w:val="Footer"/>
                            <w:tabs>
                              <w:tab w:val="left" w:pos="1776"/>
                            </w:tabs>
                            <w:spacing w:after="0" w:line="240" w:lineRule="auto"/>
                            <w:rPr>
                              <w:sz w:val="8"/>
                              <w:szCs w:val="8"/>
                            </w:rPr>
                          </w:pPr>
                        </w:p>
                        <w:p w14:paraId="31531BD6" w14:textId="77777777" w:rsidR="004C116C" w:rsidRPr="00B66F8D" w:rsidRDefault="004C116C" w:rsidP="004C116C">
                          <w:pPr>
                            <w:pStyle w:val="Footer"/>
                            <w:tabs>
                              <w:tab w:val="left" w:pos="1776"/>
                            </w:tabs>
                            <w:spacing w:after="0" w:line="240" w:lineRule="auto"/>
                            <w:rPr>
                              <w:kern w:val="24"/>
                              <w:sz w:val="24"/>
                            </w:rPr>
                          </w:pPr>
                          <w:r w:rsidRPr="00486A8F">
                            <w:rPr>
                              <w:sz w:val="16"/>
                              <w:szCs w:val="16"/>
                            </w:rPr>
                            <w:t>© State of Queensland (Department of Education) 202</w:t>
                          </w:r>
                          <w:r>
                            <w:rPr>
                              <w:sz w:val="16"/>
                              <w:szCs w:val="16"/>
                            </w:rPr>
                            <w:t>5</w:t>
                          </w:r>
                          <w:r w:rsidRPr="00486A8F">
                            <w:rPr>
                              <w:sz w:val="16"/>
                              <w:szCs w:val="16"/>
                            </w:rPr>
                            <w:t xml:space="preserve"> unless indicated otherwise. Excluding the Queensland Coat of Ar</w:t>
                          </w:r>
                          <w:r>
                            <w:rPr>
                              <w:sz w:val="16"/>
                              <w:szCs w:val="16"/>
                            </w:rPr>
                            <w:t>m</w:t>
                          </w:r>
                          <w:r w:rsidRPr="00486A8F">
                            <w:rPr>
                              <w:sz w:val="16"/>
                              <w:szCs w:val="16"/>
                            </w:rPr>
                            <w:t>s, trademarks,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486A8F">
                            <w:rPr>
                              <w:sz w:val="16"/>
                              <w:szCs w:val="16"/>
                            </w:rPr>
                            <w:t xml:space="preserve">branding, logos and personal information, State copyright in this resource is licensed under </w:t>
                          </w:r>
                          <w:r w:rsidRPr="000465B3">
                            <w:rPr>
                              <w:sz w:val="16"/>
                              <w:szCs w:val="16"/>
                            </w:rPr>
                            <w:t>CC BY-NC-SA creativecommons.org/licenses/by/4.0.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F680C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.8pt;margin-top:1.1pt;width:769.3pt;height:44.7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" filled="f" stroked="f">
              <v:textbox inset="0,0,0,0">
                <w:txbxContent>
                  <w:p w14:paraId="7444F395" w14:textId="77777777" w:rsidR="004C116C" w:rsidRDefault="004C116C" w:rsidP="004C116C">
                    <w:pPr>
                      <w:pStyle w:val="Footer"/>
                      <w:tabs>
                        <w:tab w:val="left" w:pos="1776"/>
                      </w:tabs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486A8F">
                      <w:rPr>
                        <w:sz w:val="16"/>
                        <w:szCs w:val="16"/>
                      </w:rPr>
                      <w:t xml:space="preserve">The domains reproduced are taken from the </w:t>
                    </w:r>
                    <w:r w:rsidRPr="00F20544">
                      <w:rPr>
                        <w:i/>
                        <w:iCs/>
                        <w:sz w:val="16"/>
                        <w:szCs w:val="16"/>
                      </w:rPr>
                      <w:t>School Improvement Tool</w:t>
                    </w:r>
                    <w:r w:rsidRPr="00486A8F">
                      <w:rPr>
                        <w:sz w:val="16"/>
                        <w:szCs w:val="16"/>
                      </w:rPr>
                      <w:t xml:space="preserve"> © 2023 Australian Council for Educational Research. Used with permission.</w:t>
                    </w:r>
                  </w:p>
                  <w:p w14:paraId="144189E0" w14:textId="77777777" w:rsidR="004C116C" w:rsidRPr="005C2880" w:rsidRDefault="004C116C" w:rsidP="004C116C">
                    <w:pPr>
                      <w:pStyle w:val="Footer"/>
                      <w:tabs>
                        <w:tab w:val="left" w:pos="1776"/>
                      </w:tabs>
                      <w:spacing w:after="0" w:line="240" w:lineRule="auto"/>
                      <w:rPr>
                        <w:sz w:val="8"/>
                        <w:szCs w:val="8"/>
                      </w:rPr>
                    </w:pPr>
                  </w:p>
                  <w:p w14:paraId="31531BD6" w14:textId="77777777" w:rsidR="004C116C" w:rsidRPr="00B66F8D" w:rsidRDefault="004C116C" w:rsidP="004C116C">
                    <w:pPr>
                      <w:pStyle w:val="Footer"/>
                      <w:tabs>
                        <w:tab w:val="left" w:pos="1776"/>
                      </w:tabs>
                      <w:spacing w:after="0" w:line="240" w:lineRule="auto"/>
                      <w:rPr>
                        <w:kern w:val="24"/>
                        <w:sz w:val="24"/>
                      </w:rPr>
                    </w:pPr>
                    <w:r w:rsidRPr="00486A8F">
                      <w:rPr>
                        <w:sz w:val="16"/>
                        <w:szCs w:val="16"/>
                      </w:rPr>
                      <w:t>© State of Queensland (Department of Education) 202</w:t>
                    </w:r>
                    <w:r>
                      <w:rPr>
                        <w:sz w:val="16"/>
                        <w:szCs w:val="16"/>
                      </w:rPr>
                      <w:t>5</w:t>
                    </w:r>
                    <w:r w:rsidRPr="00486A8F">
                      <w:rPr>
                        <w:sz w:val="16"/>
                        <w:szCs w:val="16"/>
                      </w:rPr>
                      <w:t xml:space="preserve"> unless indicated otherwise. Excluding the Queensland Coat of Ar</w:t>
                    </w:r>
                    <w:r>
                      <w:rPr>
                        <w:sz w:val="16"/>
                        <w:szCs w:val="16"/>
                      </w:rPr>
                      <w:t>m</w:t>
                    </w:r>
                    <w:r w:rsidRPr="00486A8F">
                      <w:rPr>
                        <w:sz w:val="16"/>
                        <w:szCs w:val="16"/>
                      </w:rPr>
                      <w:t>s, trademarks,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486A8F">
                      <w:rPr>
                        <w:sz w:val="16"/>
                        <w:szCs w:val="16"/>
                      </w:rPr>
                      <w:t xml:space="preserve">branding, logos and personal information, State copyright in this resource is licensed under </w:t>
                    </w:r>
                    <w:r w:rsidRPr="000465B3">
                      <w:rPr>
                        <w:sz w:val="16"/>
                        <w:szCs w:val="16"/>
                      </w:rPr>
                      <w:t>CC BY-NC-SA creativecommons.org/licenses/by/4.0.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452F2" w14:textId="77777777" w:rsidR="007E58A8" w:rsidRDefault="007E58A8" w:rsidP="00190C24">
      <w:r>
        <w:separator/>
      </w:r>
    </w:p>
  </w:footnote>
  <w:footnote w:type="continuationSeparator" w:id="0">
    <w:p w14:paraId="7F83B964" w14:textId="77777777" w:rsidR="007E58A8" w:rsidRDefault="007E58A8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19158" w14:textId="2BE81E80" w:rsidR="008C3403" w:rsidRDefault="003B19EC">
    <w:pPr>
      <w:pStyle w:val="Header"/>
    </w:pPr>
    <w:r>
      <w:rPr>
        <w:noProof/>
      </w:rPr>
      <w:pict w14:anchorId="301B8C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854219" o:spid="_x0000_s10242" type="#_x0000_t136" style="position:absolute;margin-left:0;margin-top:0;width:769.4pt;height:256.45pt;rotation:315;z-index:-251647488;mso-position-horizontal:center;mso-position-horizontal-relative:margin;mso-position-vertical:center;mso-position-vertical-relative:margin" o:allowincell="f" fillcolor="silver" stroked="f">
          <v:fill opacity=".5"/>
          <v:textpath style="font-family:&quot;Meta Pro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97573" w14:textId="560CCBDF" w:rsidR="008C3403" w:rsidRDefault="003B19EC">
    <w:pPr>
      <w:pStyle w:val="Header"/>
    </w:pPr>
    <w:r>
      <w:rPr>
        <w:noProof/>
      </w:rPr>
      <w:pict w14:anchorId="54F4FF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854220" o:spid="_x0000_s10243" type="#_x0000_t136" style="position:absolute;margin-left:0;margin-top:0;width:769.4pt;height:256.45pt;rotation:315;z-index:-251645440;mso-position-horizontal:center;mso-position-horizontal-relative:margin;mso-position-vertical:center;mso-position-vertical-relative:margin" o:allowincell="f" fillcolor="silver" stroked="f">
          <v:fill opacity=".5"/>
          <v:textpath style="font-family:&quot;Meta Pro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224DF" w14:textId="523D7032" w:rsidR="009022CD" w:rsidRDefault="003B19EC" w:rsidP="009022CD">
    <w:pPr>
      <w:pStyle w:val="Header"/>
      <w:tabs>
        <w:tab w:val="clear" w:pos="4513"/>
        <w:tab w:val="clear" w:pos="9026"/>
        <w:tab w:val="left" w:pos="9375"/>
      </w:tabs>
    </w:pPr>
    <w:r>
      <w:rPr>
        <w:noProof/>
      </w:rPr>
      <w:pict w14:anchorId="309B55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854218" o:spid="_x0000_s10241" type="#_x0000_t136" style="position:absolute;margin-left:0;margin-top:0;width:769.4pt;height:256.45pt;rotation:315;z-index:-251649536;mso-position-horizontal:center;mso-position-horizontal-relative:margin;mso-position-vertical:center;mso-position-vertical-relative:margin" o:allowincell="f" fillcolor="silver" stroked="f">
          <v:fill opacity=".5"/>
          <v:textpath style="font-family:&quot;Meta Pro&quot;;font-size:1pt" string="DRAFT"/>
          <w10:wrap anchorx="margin" anchory="margin"/>
        </v:shape>
      </w:pict>
    </w:r>
    <w:r w:rsidR="00E618D4"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307BC8D1" wp14:editId="5FD35752">
              <wp:simplePos x="0" y="0"/>
              <wp:positionH relativeFrom="page">
                <wp:posOffset>9525</wp:posOffset>
              </wp:positionH>
              <wp:positionV relativeFrom="margin">
                <wp:posOffset>-170815</wp:posOffset>
              </wp:positionV>
              <wp:extent cx="10691495" cy="1038225"/>
              <wp:effectExtent l="0" t="0" r="0" b="9525"/>
              <wp:wrapTight wrapText="bothSides">
                <wp:wrapPolygon edited="0">
                  <wp:start x="0" y="0"/>
                  <wp:lineTo x="0" y="21402"/>
                  <wp:lineTo x="21553" y="21402"/>
                  <wp:lineTo x="21553" y="0"/>
                  <wp:lineTo x="0" y="0"/>
                </wp:wrapPolygon>
              </wp:wrapTight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91495" cy="1038225"/>
                      </a:xfrm>
                      <a:prstGeom prst="rect">
                        <a:avLst/>
                      </a:prstGeom>
                      <a:solidFill>
                        <a:srgbClr val="48236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FAF003" id="Rectangle 3" o:spid="_x0000_s1026" style="position:absolute;margin-left:.75pt;margin-top:-13.45pt;width:841.85pt;height:81.75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" fillcolor="#482366" stroked="f" strokeweight="1pt">
              <w10:wrap type="tight" anchorx="page" anchory="margin"/>
            </v:rect>
          </w:pict>
        </mc:Fallback>
      </mc:AlternateContent>
    </w:r>
    <w:r w:rsidR="00E618D4">
      <w:rPr>
        <w:noProof/>
      </w:rPr>
      <w:drawing>
        <wp:anchor distT="0" distB="0" distL="114300" distR="114300" simplePos="0" relativeHeight="251664896" behindDoc="1" locked="0" layoutInCell="1" allowOverlap="1" wp14:anchorId="2351C774" wp14:editId="182D082D">
          <wp:simplePos x="0" y="0"/>
          <wp:positionH relativeFrom="page">
            <wp:posOffset>0</wp:posOffset>
          </wp:positionH>
          <wp:positionV relativeFrom="margin">
            <wp:posOffset>-813435</wp:posOffset>
          </wp:positionV>
          <wp:extent cx="10692000" cy="151344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1513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54F0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D66F87" wp14:editId="602508EF">
              <wp:simplePos x="0" y="0"/>
              <wp:positionH relativeFrom="margin">
                <wp:posOffset>-40640</wp:posOffset>
              </wp:positionH>
              <wp:positionV relativeFrom="margin">
                <wp:posOffset>46355</wp:posOffset>
              </wp:positionV>
              <wp:extent cx="7833360" cy="825500"/>
              <wp:effectExtent l="0" t="0" r="0" b="0"/>
              <wp:wrapNone/>
              <wp:docPr id="5" name="Text Box 19075217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33360" cy="825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D0D3F6F" w14:textId="0151A2B3" w:rsidR="009022CD" w:rsidRPr="00C602FD" w:rsidRDefault="005D5245" w:rsidP="009022CD">
                          <w:pPr>
                            <w:pStyle w:val="Heading1"/>
                            <w:tabs>
                              <w:tab w:val="left" w:pos="3119"/>
                            </w:tabs>
                            <w:spacing w:line="192" w:lineRule="auto"/>
                            <w:rPr>
                              <w:b/>
                              <w:bCs/>
                              <w:color w:val="FFFFFF"/>
                              <w:sz w:val="48"/>
                              <w:szCs w:val="48"/>
                              <w:lang w:val="en-AU"/>
                            </w:rPr>
                          </w:pPr>
                          <w:r w:rsidRPr="005D5245">
                            <w:rPr>
                              <w:b/>
                              <w:bCs/>
                              <w:color w:val="FFFFFF"/>
                              <w:sz w:val="48"/>
                              <w:szCs w:val="48"/>
                              <w:lang w:val="en-AU"/>
                            </w:rPr>
                            <w:t>Sandy Strait State School</w:t>
                          </w:r>
                        </w:p>
                        <w:p w14:paraId="004778B8" w14:textId="77777777" w:rsidR="009022CD" w:rsidRPr="00C602FD" w:rsidRDefault="009022CD" w:rsidP="009022CD">
                          <w:pPr>
                            <w:pStyle w:val="Heading1"/>
                            <w:tabs>
                              <w:tab w:val="left" w:pos="3119"/>
                            </w:tabs>
                            <w:spacing w:line="192" w:lineRule="auto"/>
                            <w:rPr>
                              <w:color w:val="FFFFFF"/>
                              <w:sz w:val="48"/>
                              <w:szCs w:val="48"/>
                              <w:lang w:val="en-AU"/>
                            </w:rPr>
                          </w:pPr>
                          <w:r w:rsidRPr="00C602FD">
                            <w:rPr>
                              <w:color w:val="FFFFFF"/>
                              <w:sz w:val="48"/>
                              <w:szCs w:val="48"/>
                              <w:lang w:val="en-AU"/>
                            </w:rPr>
                            <w:t>School-led review validation report</w:t>
                          </w:r>
                        </w:p>
                        <w:p w14:paraId="50EED3D4" w14:textId="77777777" w:rsidR="009022CD" w:rsidRPr="00103C42" w:rsidRDefault="009022CD" w:rsidP="009022CD">
                          <w:pPr>
                            <w:spacing w:line="192" w:lineRule="auto"/>
                            <w:rPr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D66F87" id="_x0000_t202" coordsize="21600,21600" o:spt="202" path="m,l,21600r21600,l21600,xe">
              <v:stroke joinstyle="miter"/>
              <v:path gradientshapeok="t" o:connecttype="rect"/>
            </v:shapetype>
            <v:shape id="Text Box 1907521790" o:spid="_x0000_s1027" type="#_x0000_t202" style="position:absolute;margin-left:-3.2pt;margin-top:3.65pt;width:616.8pt;height:6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" filled="f" stroked="f">
              <v:textbox inset="0,0,0,0">
                <w:txbxContent>
                  <w:p w14:paraId="7D0D3F6F" w14:textId="0151A2B3" w:rsidR="009022CD" w:rsidRPr="00C602FD" w:rsidRDefault="005D5245" w:rsidP="009022CD">
                    <w:pPr>
                      <w:pStyle w:val="Heading1"/>
                      <w:tabs>
                        <w:tab w:val="left" w:pos="3119"/>
                      </w:tabs>
                      <w:spacing w:line="192" w:lineRule="auto"/>
                      <w:rPr>
                        <w:b/>
                        <w:bCs/>
                        <w:color w:val="FFFFFF"/>
                        <w:sz w:val="48"/>
                        <w:szCs w:val="48"/>
                        <w:lang w:val="en-AU"/>
                      </w:rPr>
                    </w:pPr>
                    <w:r w:rsidRPr="005D5245">
                      <w:rPr>
                        <w:b/>
                        <w:bCs/>
                        <w:color w:val="FFFFFF"/>
                        <w:sz w:val="48"/>
                        <w:szCs w:val="48"/>
                        <w:lang w:val="en-AU"/>
                      </w:rPr>
                      <w:t>Sandy Strait State School</w:t>
                    </w:r>
                  </w:p>
                  <w:p w14:paraId="004778B8" w14:textId="77777777" w:rsidR="009022CD" w:rsidRPr="00C602FD" w:rsidRDefault="009022CD" w:rsidP="009022CD">
                    <w:pPr>
                      <w:pStyle w:val="Heading1"/>
                      <w:tabs>
                        <w:tab w:val="left" w:pos="3119"/>
                      </w:tabs>
                      <w:spacing w:line="192" w:lineRule="auto"/>
                      <w:rPr>
                        <w:color w:val="FFFFFF"/>
                        <w:sz w:val="48"/>
                        <w:szCs w:val="48"/>
                        <w:lang w:val="en-AU"/>
                      </w:rPr>
                    </w:pPr>
                    <w:r w:rsidRPr="00C602FD">
                      <w:rPr>
                        <w:color w:val="FFFFFF"/>
                        <w:sz w:val="48"/>
                        <w:szCs w:val="48"/>
                        <w:lang w:val="en-AU"/>
                      </w:rPr>
                      <w:t>School-led review validation report</w:t>
                    </w:r>
                  </w:p>
                  <w:p w14:paraId="50EED3D4" w14:textId="77777777" w:rsidR="009022CD" w:rsidRPr="00103C42" w:rsidRDefault="009022CD" w:rsidP="009022CD">
                    <w:pPr>
                      <w:spacing w:line="192" w:lineRule="auto"/>
                      <w:rPr>
                        <w:sz w:val="44"/>
                        <w:szCs w:val="44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9022CD"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DD38" w14:textId="5818A081" w:rsidR="008C3403" w:rsidRDefault="003B19EC">
    <w:pPr>
      <w:pStyle w:val="Header"/>
    </w:pPr>
    <w:r>
      <w:rPr>
        <w:noProof/>
      </w:rPr>
      <w:pict w14:anchorId="000197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854222" o:spid="_x0000_s10245" type="#_x0000_t136" style="position:absolute;margin-left:0;margin-top:0;width:769.4pt;height:256.45pt;rotation:315;z-index:-251641344;mso-position-horizontal:center;mso-position-horizontal-relative:margin;mso-position-vertical:center;mso-position-vertical-relative:margin" o:allowincell="f" fillcolor="silver" stroked="f">
          <v:fill opacity=".5"/>
          <v:textpath style="font-family:&quot;Meta Pro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73C5F" w14:textId="489A2390" w:rsidR="008C3403" w:rsidRDefault="003B19EC">
    <w:pPr>
      <w:pStyle w:val="Header"/>
    </w:pPr>
    <w:r>
      <w:rPr>
        <w:noProof/>
      </w:rPr>
      <w:pict w14:anchorId="274622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854223" o:spid="_x0000_s10246" type="#_x0000_t136" style="position:absolute;margin-left:0;margin-top:0;width:769.4pt;height:256.45pt;rotation:315;z-index:-251639296;mso-position-horizontal:center;mso-position-horizontal-relative:margin;mso-position-vertical:center;mso-position-vertical-relative:margin" o:allowincell="f" fillcolor="silver" stroked="f">
          <v:fill opacity=".5"/>
          <v:textpath style="font-family:&quot;Meta Pro&quot;;font-size:1pt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D7284" w14:textId="0E70F964" w:rsidR="00AF10B6" w:rsidRDefault="004C116C" w:rsidP="009022CD">
    <w:pPr>
      <w:pStyle w:val="Header"/>
      <w:tabs>
        <w:tab w:val="clear" w:pos="4513"/>
        <w:tab w:val="clear" w:pos="9026"/>
        <w:tab w:val="left" w:pos="9375"/>
      </w:tabs>
    </w:pPr>
    <w:r>
      <w:rPr>
        <w:noProof/>
      </w:rPr>
      <w:drawing>
        <wp:anchor distT="0" distB="0" distL="114300" distR="114300" simplePos="0" relativeHeight="251679232" behindDoc="1" locked="0" layoutInCell="1" allowOverlap="1" wp14:anchorId="01FC4C10" wp14:editId="6883084F">
          <wp:simplePos x="0" y="0"/>
          <wp:positionH relativeFrom="page">
            <wp:posOffset>-42545</wp:posOffset>
          </wp:positionH>
          <wp:positionV relativeFrom="page">
            <wp:posOffset>-29319</wp:posOffset>
          </wp:positionV>
          <wp:extent cx="10716895" cy="15119985"/>
          <wp:effectExtent l="0" t="0" r="8255" b="5715"/>
          <wp:wrapNone/>
          <wp:docPr id="2139169082" name="Picture 1907521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075218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6895" cy="15119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19EC">
      <w:rPr>
        <w:noProof/>
      </w:rPr>
      <w:pict w14:anchorId="0C1D5C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854221" o:spid="_x0000_s10244" type="#_x0000_t136" style="position:absolute;margin-left:0;margin-top:0;width:769.4pt;height:256.45pt;rotation:315;z-index:-251643392;mso-position-horizontal:center;mso-position-horizontal-relative:margin;mso-position-vertical:center;mso-position-vertical-relative:margin" o:allowincell="f" fillcolor="silver" stroked="f">
          <v:fill opacity=".5"/>
          <v:textpath style="font-family:&quot;Meta Pro&quot;;font-size:1pt" string="DRAFT"/>
          <w10:wrap anchorx="margin" anchory="margin"/>
        </v:shape>
      </w:pict>
    </w:r>
    <w:r w:rsidR="003754F0"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1DA0E89" wp14:editId="3C6EF6C8">
              <wp:simplePos x="0" y="0"/>
              <wp:positionH relativeFrom="margin">
                <wp:posOffset>-40640</wp:posOffset>
              </wp:positionH>
              <wp:positionV relativeFrom="margin">
                <wp:posOffset>46355</wp:posOffset>
              </wp:positionV>
              <wp:extent cx="7833360" cy="825500"/>
              <wp:effectExtent l="0" t="0" r="0" b="0"/>
              <wp:wrapNone/>
              <wp:docPr id="1907521790" name="Text Box 19075217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33360" cy="825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6E750DE" w14:textId="77777777" w:rsidR="00AF10B6" w:rsidRPr="00C602FD" w:rsidRDefault="00AF10B6" w:rsidP="009022CD">
                          <w:pPr>
                            <w:pStyle w:val="Heading1"/>
                            <w:tabs>
                              <w:tab w:val="left" w:pos="3119"/>
                            </w:tabs>
                            <w:spacing w:line="192" w:lineRule="auto"/>
                            <w:rPr>
                              <w:b/>
                              <w:bCs/>
                              <w:color w:val="FFFFFF"/>
                              <w:sz w:val="48"/>
                              <w:szCs w:val="48"/>
                              <w:lang w:val="en-AU"/>
                            </w:rPr>
                          </w:pPr>
                          <w:r w:rsidRPr="00C602FD">
                            <w:rPr>
                              <w:b/>
                              <w:bCs/>
                              <w:color w:val="FFFFFF"/>
                              <w:sz w:val="48"/>
                              <w:szCs w:val="48"/>
                              <w:lang w:val="en-AU"/>
                            </w:rPr>
                            <w:t xml:space="preserve">Insert school name here </w:t>
                          </w:r>
                        </w:p>
                        <w:p w14:paraId="7315F8D6" w14:textId="77777777" w:rsidR="00AF10B6" w:rsidRPr="00C602FD" w:rsidRDefault="00AF10B6" w:rsidP="009022CD">
                          <w:pPr>
                            <w:pStyle w:val="Heading1"/>
                            <w:tabs>
                              <w:tab w:val="left" w:pos="3119"/>
                            </w:tabs>
                            <w:spacing w:line="192" w:lineRule="auto"/>
                            <w:rPr>
                              <w:color w:val="FFFFFF"/>
                              <w:sz w:val="48"/>
                              <w:szCs w:val="48"/>
                              <w:lang w:val="en-AU"/>
                            </w:rPr>
                          </w:pPr>
                          <w:r w:rsidRPr="00C602FD">
                            <w:rPr>
                              <w:color w:val="FFFFFF"/>
                              <w:sz w:val="48"/>
                              <w:szCs w:val="48"/>
                              <w:lang w:val="en-AU"/>
                            </w:rPr>
                            <w:t>School-led review validation report</w:t>
                          </w:r>
                        </w:p>
                        <w:p w14:paraId="2CF81FAE" w14:textId="77777777" w:rsidR="00AF10B6" w:rsidRPr="00103C42" w:rsidRDefault="00AF10B6" w:rsidP="009022CD">
                          <w:pPr>
                            <w:spacing w:line="192" w:lineRule="auto"/>
                            <w:rPr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DA0E8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3.2pt;margin-top:3.65pt;width:616.8pt;height:6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" filled="f" stroked="f">
              <v:textbox inset="0,0,0,0">
                <w:txbxContent>
                  <w:p w14:paraId="06E750DE" w14:textId="77777777" w:rsidR="00AF10B6" w:rsidRPr="00C602FD" w:rsidRDefault="00AF10B6" w:rsidP="009022CD">
                    <w:pPr>
                      <w:pStyle w:val="Heading1"/>
                      <w:tabs>
                        <w:tab w:val="left" w:pos="3119"/>
                      </w:tabs>
                      <w:spacing w:line="192" w:lineRule="auto"/>
                      <w:rPr>
                        <w:b/>
                        <w:bCs/>
                        <w:color w:val="FFFFFF"/>
                        <w:sz w:val="48"/>
                        <w:szCs w:val="48"/>
                        <w:lang w:val="en-AU"/>
                      </w:rPr>
                    </w:pPr>
                    <w:r w:rsidRPr="00C602FD">
                      <w:rPr>
                        <w:b/>
                        <w:bCs/>
                        <w:color w:val="FFFFFF"/>
                        <w:sz w:val="48"/>
                        <w:szCs w:val="48"/>
                        <w:lang w:val="en-AU"/>
                      </w:rPr>
                      <w:t xml:space="preserve">Insert school name here </w:t>
                    </w:r>
                  </w:p>
                  <w:p w14:paraId="7315F8D6" w14:textId="77777777" w:rsidR="00AF10B6" w:rsidRPr="00C602FD" w:rsidRDefault="00AF10B6" w:rsidP="009022CD">
                    <w:pPr>
                      <w:pStyle w:val="Heading1"/>
                      <w:tabs>
                        <w:tab w:val="left" w:pos="3119"/>
                      </w:tabs>
                      <w:spacing w:line="192" w:lineRule="auto"/>
                      <w:rPr>
                        <w:color w:val="FFFFFF"/>
                        <w:sz w:val="48"/>
                        <w:szCs w:val="48"/>
                        <w:lang w:val="en-AU"/>
                      </w:rPr>
                    </w:pPr>
                    <w:r w:rsidRPr="00C602FD">
                      <w:rPr>
                        <w:color w:val="FFFFFF"/>
                        <w:sz w:val="48"/>
                        <w:szCs w:val="48"/>
                        <w:lang w:val="en-AU"/>
                      </w:rPr>
                      <w:t>School-led review validation report</w:t>
                    </w:r>
                  </w:p>
                  <w:p w14:paraId="2CF81FAE" w14:textId="77777777" w:rsidR="00AF10B6" w:rsidRPr="00103C42" w:rsidRDefault="00AF10B6" w:rsidP="009022CD">
                    <w:pPr>
                      <w:spacing w:line="192" w:lineRule="auto"/>
                      <w:rPr>
                        <w:sz w:val="44"/>
                        <w:szCs w:val="44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3754F0">
      <w:rPr>
        <w:noProof/>
      </w:rPr>
      <w:drawing>
        <wp:anchor distT="0" distB="0" distL="114300" distR="114300" simplePos="0" relativeHeight="251662848" behindDoc="0" locked="0" layoutInCell="1" allowOverlap="1" wp14:anchorId="556C9654" wp14:editId="7ABB1862">
          <wp:simplePos x="0" y="0"/>
          <wp:positionH relativeFrom="page">
            <wp:posOffset>8433435</wp:posOffset>
          </wp:positionH>
          <wp:positionV relativeFrom="page">
            <wp:posOffset>723265</wp:posOffset>
          </wp:positionV>
          <wp:extent cx="2245360" cy="1198245"/>
          <wp:effectExtent l="0" t="0" r="0" b="0"/>
          <wp:wrapNone/>
          <wp:docPr id="14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5360" cy="1198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41.85pt;height:141.85pt" o:bullet="t">
        <v:imagedata r:id="rId1" o:title=""/>
      </v:shape>
    </w:pict>
  </w:numPicBullet>
  <w:numPicBullet w:numPicBulletId="1">
    <w:pict>
      <v:shape id="_x0000_i1047" type="#_x0000_t75" style="width:141.85pt;height:141.85pt" o:bullet="t">
        <v:imagedata r:id="rId2" o:title=""/>
      </v:shape>
    </w:pict>
  </w:numPicBullet>
  <w:abstractNum w:abstractNumId="0" w15:restartNumberingAfterBreak="0">
    <w:nsid w:val="070046D6"/>
    <w:multiLevelType w:val="hybridMultilevel"/>
    <w:tmpl w:val="EA9E6D46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F22BD4"/>
    <w:multiLevelType w:val="hybridMultilevel"/>
    <w:tmpl w:val="9F7026B0"/>
    <w:lvl w:ilvl="0" w:tplc="B1D482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BB532C7"/>
    <w:multiLevelType w:val="hybridMultilevel"/>
    <w:tmpl w:val="E34098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2425E"/>
    <w:multiLevelType w:val="hybridMultilevel"/>
    <w:tmpl w:val="FAC4E6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C70A05"/>
    <w:multiLevelType w:val="hybridMultilevel"/>
    <w:tmpl w:val="FAC4E6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D73FE8"/>
    <w:multiLevelType w:val="hybridMultilevel"/>
    <w:tmpl w:val="F51CCC9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9380711">
    <w:abstractNumId w:val="0"/>
  </w:num>
  <w:num w:numId="2" w16cid:durableId="1520317767">
    <w:abstractNumId w:val="2"/>
  </w:num>
  <w:num w:numId="3" w16cid:durableId="923219616">
    <w:abstractNumId w:val="0"/>
  </w:num>
  <w:num w:numId="4" w16cid:durableId="1808544754">
    <w:abstractNumId w:val="1"/>
  </w:num>
  <w:num w:numId="5" w16cid:durableId="2068334778">
    <w:abstractNumId w:val="6"/>
  </w:num>
  <w:num w:numId="6" w16cid:durableId="1729186806">
    <w:abstractNumId w:val="0"/>
  </w:num>
  <w:num w:numId="7" w16cid:durableId="1554000967">
    <w:abstractNumId w:val="0"/>
  </w:num>
  <w:num w:numId="8" w16cid:durableId="881405675">
    <w:abstractNumId w:val="0"/>
  </w:num>
  <w:num w:numId="9" w16cid:durableId="528838745">
    <w:abstractNumId w:val="0"/>
  </w:num>
  <w:num w:numId="10" w16cid:durableId="370032512">
    <w:abstractNumId w:val="0"/>
  </w:num>
  <w:num w:numId="11" w16cid:durableId="12550863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77100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05478953">
    <w:abstractNumId w:val="3"/>
  </w:num>
  <w:num w:numId="14" w16cid:durableId="1086997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10247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B5"/>
    <w:rsid w:val="00002B29"/>
    <w:rsid w:val="00011CBC"/>
    <w:rsid w:val="0001695E"/>
    <w:rsid w:val="000179E3"/>
    <w:rsid w:val="00017D83"/>
    <w:rsid w:val="00022738"/>
    <w:rsid w:val="0003186D"/>
    <w:rsid w:val="000343E1"/>
    <w:rsid w:val="000436FC"/>
    <w:rsid w:val="0004409D"/>
    <w:rsid w:val="000465B3"/>
    <w:rsid w:val="00063A9A"/>
    <w:rsid w:val="00070D92"/>
    <w:rsid w:val="00072681"/>
    <w:rsid w:val="00075D6C"/>
    <w:rsid w:val="00077C0E"/>
    <w:rsid w:val="0008783D"/>
    <w:rsid w:val="00090C08"/>
    <w:rsid w:val="000A498A"/>
    <w:rsid w:val="000A7230"/>
    <w:rsid w:val="000B2E6B"/>
    <w:rsid w:val="000B30AE"/>
    <w:rsid w:val="000B61AC"/>
    <w:rsid w:val="000C4DEB"/>
    <w:rsid w:val="000D2BE2"/>
    <w:rsid w:val="000D4ABB"/>
    <w:rsid w:val="000D6CC4"/>
    <w:rsid w:val="000E0D4F"/>
    <w:rsid w:val="000E2C0A"/>
    <w:rsid w:val="000F0604"/>
    <w:rsid w:val="000F1A96"/>
    <w:rsid w:val="000F3CD2"/>
    <w:rsid w:val="000F5EE3"/>
    <w:rsid w:val="000F7FDE"/>
    <w:rsid w:val="001039EF"/>
    <w:rsid w:val="00103C42"/>
    <w:rsid w:val="00105744"/>
    <w:rsid w:val="001072C9"/>
    <w:rsid w:val="00115D02"/>
    <w:rsid w:val="00127E48"/>
    <w:rsid w:val="00136AC7"/>
    <w:rsid w:val="00141DFA"/>
    <w:rsid w:val="00150CF6"/>
    <w:rsid w:val="001523CE"/>
    <w:rsid w:val="001550F3"/>
    <w:rsid w:val="001556E0"/>
    <w:rsid w:val="00155C0A"/>
    <w:rsid w:val="0017085C"/>
    <w:rsid w:val="00171293"/>
    <w:rsid w:val="00172F7B"/>
    <w:rsid w:val="00180479"/>
    <w:rsid w:val="001809CA"/>
    <w:rsid w:val="001863D1"/>
    <w:rsid w:val="00190C24"/>
    <w:rsid w:val="0019249E"/>
    <w:rsid w:val="00195477"/>
    <w:rsid w:val="00196E82"/>
    <w:rsid w:val="001B4BB6"/>
    <w:rsid w:val="001B4E42"/>
    <w:rsid w:val="001B6450"/>
    <w:rsid w:val="001D5AB4"/>
    <w:rsid w:val="001E7807"/>
    <w:rsid w:val="001F0844"/>
    <w:rsid w:val="002018A1"/>
    <w:rsid w:val="0020236B"/>
    <w:rsid w:val="00202FE3"/>
    <w:rsid w:val="002162EB"/>
    <w:rsid w:val="00220F2C"/>
    <w:rsid w:val="002271E9"/>
    <w:rsid w:val="002371F7"/>
    <w:rsid w:val="00240567"/>
    <w:rsid w:val="00240F10"/>
    <w:rsid w:val="00241BCE"/>
    <w:rsid w:val="002423B2"/>
    <w:rsid w:val="00245D42"/>
    <w:rsid w:val="00246619"/>
    <w:rsid w:val="002479BC"/>
    <w:rsid w:val="00247AA6"/>
    <w:rsid w:val="00252034"/>
    <w:rsid w:val="00253C8D"/>
    <w:rsid w:val="00260178"/>
    <w:rsid w:val="00261EF0"/>
    <w:rsid w:val="00264CDD"/>
    <w:rsid w:val="002655F8"/>
    <w:rsid w:val="002666ED"/>
    <w:rsid w:val="00266A1A"/>
    <w:rsid w:val="00281C45"/>
    <w:rsid w:val="0029515B"/>
    <w:rsid w:val="0029583E"/>
    <w:rsid w:val="002B078F"/>
    <w:rsid w:val="002B33C9"/>
    <w:rsid w:val="002C5CF4"/>
    <w:rsid w:val="002C6199"/>
    <w:rsid w:val="002D3A8B"/>
    <w:rsid w:val="002D6B68"/>
    <w:rsid w:val="002E2CF2"/>
    <w:rsid w:val="002F0561"/>
    <w:rsid w:val="002F78A2"/>
    <w:rsid w:val="003006B5"/>
    <w:rsid w:val="00301044"/>
    <w:rsid w:val="003019CF"/>
    <w:rsid w:val="0030366C"/>
    <w:rsid w:val="003079DF"/>
    <w:rsid w:val="0031165E"/>
    <w:rsid w:val="003127E7"/>
    <w:rsid w:val="00333459"/>
    <w:rsid w:val="00350F42"/>
    <w:rsid w:val="003543F5"/>
    <w:rsid w:val="00356E58"/>
    <w:rsid w:val="00360490"/>
    <w:rsid w:val="00364D1A"/>
    <w:rsid w:val="003754F0"/>
    <w:rsid w:val="0038642F"/>
    <w:rsid w:val="00386F55"/>
    <w:rsid w:val="003A2363"/>
    <w:rsid w:val="003A3C4C"/>
    <w:rsid w:val="003A64FB"/>
    <w:rsid w:val="003B0BBF"/>
    <w:rsid w:val="003B19EC"/>
    <w:rsid w:val="003B304F"/>
    <w:rsid w:val="003B4E56"/>
    <w:rsid w:val="003B5268"/>
    <w:rsid w:val="003B6FA7"/>
    <w:rsid w:val="003B7238"/>
    <w:rsid w:val="003C138C"/>
    <w:rsid w:val="003C4A5A"/>
    <w:rsid w:val="003D2A6D"/>
    <w:rsid w:val="003D63C8"/>
    <w:rsid w:val="003E136B"/>
    <w:rsid w:val="003F021D"/>
    <w:rsid w:val="003F279B"/>
    <w:rsid w:val="003F31A4"/>
    <w:rsid w:val="003F4AEA"/>
    <w:rsid w:val="00400D29"/>
    <w:rsid w:val="00401E50"/>
    <w:rsid w:val="004046FD"/>
    <w:rsid w:val="00404BCA"/>
    <w:rsid w:val="00410D47"/>
    <w:rsid w:val="00410F6C"/>
    <w:rsid w:val="00413B8C"/>
    <w:rsid w:val="00416F3D"/>
    <w:rsid w:val="0042420E"/>
    <w:rsid w:val="00434FA7"/>
    <w:rsid w:val="00443E04"/>
    <w:rsid w:val="00444F85"/>
    <w:rsid w:val="00447083"/>
    <w:rsid w:val="00451770"/>
    <w:rsid w:val="0045225A"/>
    <w:rsid w:val="00454B68"/>
    <w:rsid w:val="004569F4"/>
    <w:rsid w:val="004724B7"/>
    <w:rsid w:val="00472A4B"/>
    <w:rsid w:val="00473B85"/>
    <w:rsid w:val="0047596F"/>
    <w:rsid w:val="00476B4C"/>
    <w:rsid w:val="00481FA4"/>
    <w:rsid w:val="004874D8"/>
    <w:rsid w:val="004912DC"/>
    <w:rsid w:val="004A4913"/>
    <w:rsid w:val="004A7B37"/>
    <w:rsid w:val="004B3CAE"/>
    <w:rsid w:val="004C116C"/>
    <w:rsid w:val="004C6B0C"/>
    <w:rsid w:val="004D0813"/>
    <w:rsid w:val="004D62B2"/>
    <w:rsid w:val="004E2CF2"/>
    <w:rsid w:val="004F68C8"/>
    <w:rsid w:val="004F7AB8"/>
    <w:rsid w:val="00505C4E"/>
    <w:rsid w:val="00507EAB"/>
    <w:rsid w:val="00511DA2"/>
    <w:rsid w:val="0051643E"/>
    <w:rsid w:val="00522DA4"/>
    <w:rsid w:val="005234F1"/>
    <w:rsid w:val="00527035"/>
    <w:rsid w:val="00531C91"/>
    <w:rsid w:val="00536ABC"/>
    <w:rsid w:val="00545684"/>
    <w:rsid w:val="0054785A"/>
    <w:rsid w:val="00560612"/>
    <w:rsid w:val="00562931"/>
    <w:rsid w:val="00570FB3"/>
    <w:rsid w:val="00572CC4"/>
    <w:rsid w:val="00582E5C"/>
    <w:rsid w:val="00584DBF"/>
    <w:rsid w:val="00590218"/>
    <w:rsid w:val="00593471"/>
    <w:rsid w:val="005979F1"/>
    <w:rsid w:val="005A1CBF"/>
    <w:rsid w:val="005A5122"/>
    <w:rsid w:val="005A6326"/>
    <w:rsid w:val="005B6C8C"/>
    <w:rsid w:val="005C2880"/>
    <w:rsid w:val="005C4EC1"/>
    <w:rsid w:val="005D5245"/>
    <w:rsid w:val="005D5CD7"/>
    <w:rsid w:val="005E1625"/>
    <w:rsid w:val="005E2DD3"/>
    <w:rsid w:val="005E6DA2"/>
    <w:rsid w:val="005F3C49"/>
    <w:rsid w:val="005F430C"/>
    <w:rsid w:val="005F4331"/>
    <w:rsid w:val="006035B1"/>
    <w:rsid w:val="00613209"/>
    <w:rsid w:val="006239A5"/>
    <w:rsid w:val="00626ED6"/>
    <w:rsid w:val="00630258"/>
    <w:rsid w:val="006323D4"/>
    <w:rsid w:val="006355FD"/>
    <w:rsid w:val="00636B71"/>
    <w:rsid w:val="00641014"/>
    <w:rsid w:val="00642BFE"/>
    <w:rsid w:val="00650726"/>
    <w:rsid w:val="00652DC4"/>
    <w:rsid w:val="00653CFD"/>
    <w:rsid w:val="006572A6"/>
    <w:rsid w:val="00670A11"/>
    <w:rsid w:val="00670A3C"/>
    <w:rsid w:val="0067264A"/>
    <w:rsid w:val="0067612D"/>
    <w:rsid w:val="00684096"/>
    <w:rsid w:val="006876B5"/>
    <w:rsid w:val="006938AF"/>
    <w:rsid w:val="00695B23"/>
    <w:rsid w:val="006A0532"/>
    <w:rsid w:val="006A1425"/>
    <w:rsid w:val="006A5CA5"/>
    <w:rsid w:val="006B14FA"/>
    <w:rsid w:val="006B4778"/>
    <w:rsid w:val="006C2D26"/>
    <w:rsid w:val="006C3D8E"/>
    <w:rsid w:val="006C575B"/>
    <w:rsid w:val="006D49A7"/>
    <w:rsid w:val="006E0E39"/>
    <w:rsid w:val="006E44A2"/>
    <w:rsid w:val="006F0F44"/>
    <w:rsid w:val="006F20A3"/>
    <w:rsid w:val="006F3F43"/>
    <w:rsid w:val="006F5020"/>
    <w:rsid w:val="007018B9"/>
    <w:rsid w:val="00717791"/>
    <w:rsid w:val="00723257"/>
    <w:rsid w:val="00735868"/>
    <w:rsid w:val="00745B12"/>
    <w:rsid w:val="0075082C"/>
    <w:rsid w:val="007533A7"/>
    <w:rsid w:val="00761E68"/>
    <w:rsid w:val="00762E82"/>
    <w:rsid w:val="00775795"/>
    <w:rsid w:val="007800A6"/>
    <w:rsid w:val="00781EFA"/>
    <w:rsid w:val="00783766"/>
    <w:rsid w:val="007910FA"/>
    <w:rsid w:val="00793389"/>
    <w:rsid w:val="007B2A23"/>
    <w:rsid w:val="007B3BFB"/>
    <w:rsid w:val="007C41AD"/>
    <w:rsid w:val="007C4FC6"/>
    <w:rsid w:val="007C58DC"/>
    <w:rsid w:val="007C6156"/>
    <w:rsid w:val="007E19F4"/>
    <w:rsid w:val="007E5527"/>
    <w:rsid w:val="007E58A8"/>
    <w:rsid w:val="007E59CC"/>
    <w:rsid w:val="007E5F6E"/>
    <w:rsid w:val="007F56F9"/>
    <w:rsid w:val="00801FDC"/>
    <w:rsid w:val="00804BAF"/>
    <w:rsid w:val="008068EC"/>
    <w:rsid w:val="00816E2B"/>
    <w:rsid w:val="00827953"/>
    <w:rsid w:val="00830536"/>
    <w:rsid w:val="00835717"/>
    <w:rsid w:val="00835E2D"/>
    <w:rsid w:val="008433A4"/>
    <w:rsid w:val="0085056D"/>
    <w:rsid w:val="00850924"/>
    <w:rsid w:val="00851DB1"/>
    <w:rsid w:val="00852791"/>
    <w:rsid w:val="00853B7B"/>
    <w:rsid w:val="008714F7"/>
    <w:rsid w:val="00877925"/>
    <w:rsid w:val="00881331"/>
    <w:rsid w:val="00882FFA"/>
    <w:rsid w:val="00894459"/>
    <w:rsid w:val="0089674B"/>
    <w:rsid w:val="00896D38"/>
    <w:rsid w:val="008A0900"/>
    <w:rsid w:val="008A7B03"/>
    <w:rsid w:val="008C3403"/>
    <w:rsid w:val="008C3751"/>
    <w:rsid w:val="008C77CC"/>
    <w:rsid w:val="008D128D"/>
    <w:rsid w:val="008D168F"/>
    <w:rsid w:val="008E4035"/>
    <w:rsid w:val="008E48FA"/>
    <w:rsid w:val="008E6F9C"/>
    <w:rsid w:val="008F3ABA"/>
    <w:rsid w:val="008F47F3"/>
    <w:rsid w:val="009022CD"/>
    <w:rsid w:val="0090683C"/>
    <w:rsid w:val="00907963"/>
    <w:rsid w:val="00910321"/>
    <w:rsid w:val="0091083E"/>
    <w:rsid w:val="009153B1"/>
    <w:rsid w:val="00921E3D"/>
    <w:rsid w:val="0092285D"/>
    <w:rsid w:val="00925BD1"/>
    <w:rsid w:val="00927792"/>
    <w:rsid w:val="0092797B"/>
    <w:rsid w:val="00930541"/>
    <w:rsid w:val="00940C2F"/>
    <w:rsid w:val="0094227D"/>
    <w:rsid w:val="00942B09"/>
    <w:rsid w:val="009442DF"/>
    <w:rsid w:val="00944950"/>
    <w:rsid w:val="00947D0F"/>
    <w:rsid w:val="00950BFF"/>
    <w:rsid w:val="00956206"/>
    <w:rsid w:val="009603A9"/>
    <w:rsid w:val="0096595E"/>
    <w:rsid w:val="009676DE"/>
    <w:rsid w:val="0099099D"/>
    <w:rsid w:val="0099352A"/>
    <w:rsid w:val="00993C74"/>
    <w:rsid w:val="00994D88"/>
    <w:rsid w:val="0099757A"/>
    <w:rsid w:val="009A1C63"/>
    <w:rsid w:val="009A2B04"/>
    <w:rsid w:val="009A67C0"/>
    <w:rsid w:val="009B35FA"/>
    <w:rsid w:val="009B38E6"/>
    <w:rsid w:val="009B4F86"/>
    <w:rsid w:val="009D56A2"/>
    <w:rsid w:val="009D6E76"/>
    <w:rsid w:val="009E5EE5"/>
    <w:rsid w:val="009E6D72"/>
    <w:rsid w:val="009F51A4"/>
    <w:rsid w:val="00A02CAC"/>
    <w:rsid w:val="00A06A98"/>
    <w:rsid w:val="00A10662"/>
    <w:rsid w:val="00A359FB"/>
    <w:rsid w:val="00A44B1A"/>
    <w:rsid w:val="00A47F67"/>
    <w:rsid w:val="00A51E2A"/>
    <w:rsid w:val="00A574FC"/>
    <w:rsid w:val="00A574FD"/>
    <w:rsid w:val="00A606D0"/>
    <w:rsid w:val="00A65710"/>
    <w:rsid w:val="00A66CA8"/>
    <w:rsid w:val="00A67856"/>
    <w:rsid w:val="00A713E5"/>
    <w:rsid w:val="00A74856"/>
    <w:rsid w:val="00A77429"/>
    <w:rsid w:val="00A778A7"/>
    <w:rsid w:val="00A77D08"/>
    <w:rsid w:val="00A859C4"/>
    <w:rsid w:val="00A87C08"/>
    <w:rsid w:val="00A92CE6"/>
    <w:rsid w:val="00A9480C"/>
    <w:rsid w:val="00A963B7"/>
    <w:rsid w:val="00AA1F02"/>
    <w:rsid w:val="00AB0A25"/>
    <w:rsid w:val="00AB16C5"/>
    <w:rsid w:val="00AB6282"/>
    <w:rsid w:val="00AC02B3"/>
    <w:rsid w:val="00AC12FE"/>
    <w:rsid w:val="00AC6269"/>
    <w:rsid w:val="00AD56BC"/>
    <w:rsid w:val="00AF10B6"/>
    <w:rsid w:val="00AF1DAE"/>
    <w:rsid w:val="00B22F4E"/>
    <w:rsid w:val="00B25F93"/>
    <w:rsid w:val="00B33337"/>
    <w:rsid w:val="00B35CF8"/>
    <w:rsid w:val="00B40A1B"/>
    <w:rsid w:val="00B43227"/>
    <w:rsid w:val="00B47C2A"/>
    <w:rsid w:val="00B50459"/>
    <w:rsid w:val="00B51972"/>
    <w:rsid w:val="00B576EA"/>
    <w:rsid w:val="00B62D14"/>
    <w:rsid w:val="00B66BFD"/>
    <w:rsid w:val="00B673DF"/>
    <w:rsid w:val="00B71E31"/>
    <w:rsid w:val="00B7619A"/>
    <w:rsid w:val="00B80923"/>
    <w:rsid w:val="00B8599A"/>
    <w:rsid w:val="00B86420"/>
    <w:rsid w:val="00B8699D"/>
    <w:rsid w:val="00B87902"/>
    <w:rsid w:val="00BA551E"/>
    <w:rsid w:val="00BC05F6"/>
    <w:rsid w:val="00BC1EE4"/>
    <w:rsid w:val="00BC2268"/>
    <w:rsid w:val="00BD7523"/>
    <w:rsid w:val="00BE09D0"/>
    <w:rsid w:val="00BE3B57"/>
    <w:rsid w:val="00BE5081"/>
    <w:rsid w:val="00BF43C7"/>
    <w:rsid w:val="00BF4648"/>
    <w:rsid w:val="00C009AA"/>
    <w:rsid w:val="00C03B9A"/>
    <w:rsid w:val="00C03EB7"/>
    <w:rsid w:val="00C05177"/>
    <w:rsid w:val="00C1172C"/>
    <w:rsid w:val="00C32E18"/>
    <w:rsid w:val="00C33F66"/>
    <w:rsid w:val="00C340F8"/>
    <w:rsid w:val="00C36EDF"/>
    <w:rsid w:val="00C411E0"/>
    <w:rsid w:val="00C41A3C"/>
    <w:rsid w:val="00C55BB0"/>
    <w:rsid w:val="00C56F1D"/>
    <w:rsid w:val="00C602FD"/>
    <w:rsid w:val="00C60384"/>
    <w:rsid w:val="00C65D24"/>
    <w:rsid w:val="00C65E01"/>
    <w:rsid w:val="00C725B3"/>
    <w:rsid w:val="00C73D5B"/>
    <w:rsid w:val="00C755D4"/>
    <w:rsid w:val="00C772B6"/>
    <w:rsid w:val="00C86858"/>
    <w:rsid w:val="00C93906"/>
    <w:rsid w:val="00C9667B"/>
    <w:rsid w:val="00CB07AD"/>
    <w:rsid w:val="00CB119E"/>
    <w:rsid w:val="00CB1581"/>
    <w:rsid w:val="00CB20D3"/>
    <w:rsid w:val="00CB6DC6"/>
    <w:rsid w:val="00CC2FBB"/>
    <w:rsid w:val="00CD19CB"/>
    <w:rsid w:val="00CD726D"/>
    <w:rsid w:val="00CD793C"/>
    <w:rsid w:val="00CE1141"/>
    <w:rsid w:val="00CE3CB2"/>
    <w:rsid w:val="00CE7131"/>
    <w:rsid w:val="00CF05A5"/>
    <w:rsid w:val="00CF107F"/>
    <w:rsid w:val="00CF4500"/>
    <w:rsid w:val="00D01CD2"/>
    <w:rsid w:val="00D13B7D"/>
    <w:rsid w:val="00D1494B"/>
    <w:rsid w:val="00D2254B"/>
    <w:rsid w:val="00D23FA5"/>
    <w:rsid w:val="00D24B82"/>
    <w:rsid w:val="00D42DEC"/>
    <w:rsid w:val="00D43E1C"/>
    <w:rsid w:val="00D510A7"/>
    <w:rsid w:val="00D527AC"/>
    <w:rsid w:val="00D55A80"/>
    <w:rsid w:val="00D55C7A"/>
    <w:rsid w:val="00D62C9C"/>
    <w:rsid w:val="00D65F4F"/>
    <w:rsid w:val="00D66B73"/>
    <w:rsid w:val="00D75050"/>
    <w:rsid w:val="00D7629F"/>
    <w:rsid w:val="00D82FD6"/>
    <w:rsid w:val="00D833C5"/>
    <w:rsid w:val="00D83D02"/>
    <w:rsid w:val="00D842DF"/>
    <w:rsid w:val="00D86CD2"/>
    <w:rsid w:val="00D91C6B"/>
    <w:rsid w:val="00DB0AA2"/>
    <w:rsid w:val="00DB0BBE"/>
    <w:rsid w:val="00DB5184"/>
    <w:rsid w:val="00DB5EAC"/>
    <w:rsid w:val="00DB6E3D"/>
    <w:rsid w:val="00DC5A83"/>
    <w:rsid w:val="00DC5E03"/>
    <w:rsid w:val="00DD5E0C"/>
    <w:rsid w:val="00DD7711"/>
    <w:rsid w:val="00DE070B"/>
    <w:rsid w:val="00DE3BA0"/>
    <w:rsid w:val="00DE41B8"/>
    <w:rsid w:val="00DF59BB"/>
    <w:rsid w:val="00DF68EB"/>
    <w:rsid w:val="00E01B4F"/>
    <w:rsid w:val="00E26F9B"/>
    <w:rsid w:val="00E618D4"/>
    <w:rsid w:val="00E62C68"/>
    <w:rsid w:val="00E63DE0"/>
    <w:rsid w:val="00E72D9D"/>
    <w:rsid w:val="00EA0A63"/>
    <w:rsid w:val="00EA655B"/>
    <w:rsid w:val="00ED09FE"/>
    <w:rsid w:val="00EE3F45"/>
    <w:rsid w:val="00EE611B"/>
    <w:rsid w:val="00EF3F0A"/>
    <w:rsid w:val="00EF474F"/>
    <w:rsid w:val="00EF4AC5"/>
    <w:rsid w:val="00EF5EB5"/>
    <w:rsid w:val="00F01C05"/>
    <w:rsid w:val="00F05B14"/>
    <w:rsid w:val="00F0724E"/>
    <w:rsid w:val="00F07C99"/>
    <w:rsid w:val="00F11856"/>
    <w:rsid w:val="00F20544"/>
    <w:rsid w:val="00F236AD"/>
    <w:rsid w:val="00F31874"/>
    <w:rsid w:val="00F3720E"/>
    <w:rsid w:val="00F43892"/>
    <w:rsid w:val="00F447A2"/>
    <w:rsid w:val="00F448CE"/>
    <w:rsid w:val="00F56ADB"/>
    <w:rsid w:val="00F67FDA"/>
    <w:rsid w:val="00F7037D"/>
    <w:rsid w:val="00F75FD5"/>
    <w:rsid w:val="00F76373"/>
    <w:rsid w:val="00F80873"/>
    <w:rsid w:val="00F81A32"/>
    <w:rsid w:val="00F82320"/>
    <w:rsid w:val="00F92683"/>
    <w:rsid w:val="00FA266D"/>
    <w:rsid w:val="00FA3CCF"/>
    <w:rsid w:val="00FB2053"/>
    <w:rsid w:val="00FB29CF"/>
    <w:rsid w:val="00FB4AA7"/>
    <w:rsid w:val="00FB6321"/>
    <w:rsid w:val="00FC29EE"/>
    <w:rsid w:val="00FC6C02"/>
    <w:rsid w:val="00FC7854"/>
    <w:rsid w:val="00FD0547"/>
    <w:rsid w:val="00FD0905"/>
    <w:rsid w:val="00FE24E9"/>
    <w:rsid w:val="00FE2BC5"/>
    <w:rsid w:val="00FE44A6"/>
    <w:rsid w:val="00FF00B1"/>
    <w:rsid w:val="00FF6778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7"/>
    <o:shapelayout v:ext="edit">
      <o:idmap v:ext="edit" data="2"/>
    </o:shapelayout>
  </w:shapeDefaults>
  <w:decimalSymbol w:val="."/>
  <w:listSeparator w:val=","/>
  <w14:docId w14:val="11944A20"/>
  <w15:chartTrackingRefBased/>
  <w15:docId w15:val="{B6AAA905-F6D0-450D-90B6-BBF0355D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30366C"/>
    <w:pPr>
      <w:spacing w:after="120" w:line="360" w:lineRule="auto"/>
    </w:pPr>
    <w:rPr>
      <w:rFonts w:ascii="Meta Pro" w:eastAsia="DengXian" w:hAnsi="Meta Pro"/>
      <w:sz w:val="22"/>
      <w:szCs w:val="24"/>
      <w:lang w:eastAsia="en-US"/>
      <w14:numForm w14:val="linin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7AA6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color w:val="14233C"/>
      <w:sz w:val="52"/>
      <w:szCs w:val="80"/>
      <w:lang w:val="en-GB"/>
    </w:rPr>
  </w:style>
  <w:style w:type="paragraph" w:styleId="Heading2">
    <w:name w:val="heading 2"/>
    <w:aliases w:val="5 Heading 2"/>
    <w:basedOn w:val="Normal"/>
    <w:next w:val="Normal"/>
    <w:link w:val="Heading2Char"/>
    <w:uiPriority w:val="9"/>
    <w:unhideWhenUsed/>
    <w:qFormat/>
    <w:rsid w:val="00947D0F"/>
    <w:pPr>
      <w:spacing w:line="240" w:lineRule="auto"/>
      <w:outlineLvl w:val="1"/>
    </w:pPr>
    <w:rPr>
      <w:rFonts w:cs="Arial"/>
      <w:bCs/>
      <w:color w:val="007687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7AA6"/>
    <w:pPr>
      <w:spacing w:before="240"/>
      <w:outlineLvl w:val="2"/>
    </w:pPr>
    <w:rPr>
      <w:rFonts w:cs="Arial"/>
      <w:bCs/>
      <w:color w:val="006B7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7AA6"/>
    <w:pPr>
      <w:spacing w:before="240"/>
      <w:outlineLvl w:val="3"/>
    </w:pPr>
    <w:rPr>
      <w:rFonts w:cs="Arial"/>
      <w:b/>
      <w:bCs/>
      <w:i/>
      <w:iCs/>
      <w:color w:val="006B77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653CFD"/>
    <w:pPr>
      <w:keepNext/>
      <w:keepLines/>
      <w:spacing w:before="40" w:after="0"/>
      <w:outlineLvl w:val="4"/>
    </w:pPr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CF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53CFD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653CF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53CFD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653CFD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character" w:customStyle="1" w:styleId="Heading1Char">
    <w:name w:val="Heading 1 Char"/>
    <w:link w:val="Heading1"/>
    <w:uiPriority w:val="9"/>
    <w:rsid w:val="00247AA6"/>
    <w:rPr>
      <w:rFonts w:ascii="Arial" w:eastAsia="MS Mincho" w:hAnsi="Arial" w:cs="Arial"/>
      <w:color w:val="14233C"/>
      <w:sz w:val="52"/>
      <w:szCs w:val="80"/>
      <w:lang w:val="en-GB"/>
    </w:rPr>
  </w:style>
  <w:style w:type="character" w:customStyle="1" w:styleId="Heading2Char">
    <w:name w:val="Heading 2 Char"/>
    <w:aliases w:val="5 Heading 2 Char"/>
    <w:link w:val="Heading2"/>
    <w:uiPriority w:val="9"/>
    <w:rsid w:val="00947D0F"/>
    <w:rPr>
      <w:rFonts w:ascii="Meta Pro" w:eastAsia="DengXian" w:hAnsi="Meta Pro" w:cs="Arial"/>
      <w:bCs/>
      <w:color w:val="007687"/>
      <w:sz w:val="40"/>
      <w:szCs w:val="40"/>
      <w:lang w:eastAsia="en-US"/>
      <w14:numForm w14:val="lining"/>
    </w:rPr>
  </w:style>
  <w:style w:type="character" w:customStyle="1" w:styleId="Heading3Char">
    <w:name w:val="Heading 3 Char"/>
    <w:link w:val="Heading3"/>
    <w:uiPriority w:val="9"/>
    <w:rsid w:val="00247AA6"/>
    <w:rPr>
      <w:rFonts w:ascii="Arial" w:hAnsi="Arial" w:cs="Arial"/>
      <w:bCs/>
      <w:color w:val="006B77"/>
      <w:sz w:val="28"/>
      <w:szCs w:val="28"/>
    </w:rPr>
  </w:style>
  <w:style w:type="character" w:customStyle="1" w:styleId="Heading4Char">
    <w:name w:val="Heading 4 Char"/>
    <w:link w:val="Heading4"/>
    <w:uiPriority w:val="9"/>
    <w:rsid w:val="00247AA6"/>
    <w:rPr>
      <w:rFonts w:ascii="Arial" w:hAnsi="Arial" w:cs="Arial"/>
      <w:b/>
      <w:bCs/>
      <w:i/>
      <w:iCs/>
      <w:color w:val="006B77"/>
      <w:sz w:val="22"/>
      <w:szCs w:val="20"/>
    </w:rPr>
  </w:style>
  <w:style w:type="paragraph" w:styleId="NoSpacing">
    <w:name w:val="No Spacing"/>
    <w:uiPriority w:val="1"/>
    <w:qFormat/>
    <w:rsid w:val="0030366C"/>
    <w:rPr>
      <w:rFonts w:ascii="Meta Pro" w:hAnsi="Meta Pro"/>
      <w:sz w:val="28"/>
      <w:szCs w:val="24"/>
      <w:lang w:eastAsia="en-US"/>
      <w14:numForm w14:val="lining"/>
    </w:rPr>
  </w:style>
  <w:style w:type="paragraph" w:styleId="ListParagraph">
    <w:name w:val="List Paragraph"/>
    <w:aliases w:val="4 Bullet copy"/>
    <w:basedOn w:val="Normal"/>
    <w:next w:val="Normal"/>
    <w:uiPriority w:val="34"/>
    <w:qFormat/>
    <w:rsid w:val="0030366C"/>
    <w:pPr>
      <w:numPr>
        <w:numId w:val="4"/>
      </w:numPr>
      <w:spacing w:before="120" w:line="240" w:lineRule="auto"/>
      <w:ind w:left="357" w:hanging="357"/>
    </w:pPr>
    <w:rPr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653CFD"/>
    <w:rPr>
      <w:rFonts w:ascii="Arial" w:eastAsia="SimSun" w:hAnsi="Arial" w:cs="Times New Roman"/>
      <w:sz w:val="22"/>
    </w:rPr>
  </w:style>
  <w:style w:type="paragraph" w:styleId="Title">
    <w:name w:val="Title"/>
    <w:basedOn w:val="Normal"/>
    <w:next w:val="Normal"/>
    <w:link w:val="TitleChar"/>
    <w:uiPriority w:val="10"/>
    <w:rsid w:val="00653CFD"/>
    <w:pPr>
      <w:spacing w:after="0"/>
      <w:contextualSpacing/>
    </w:pPr>
    <w:rPr>
      <w:rFonts w:eastAsia="SimSu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653CFD"/>
    <w:rPr>
      <w:rFonts w:ascii="Arial" w:eastAsia="SimSun" w:hAnsi="Arial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53CFD"/>
    <w:pPr>
      <w:numPr>
        <w:ilvl w:val="1"/>
      </w:numPr>
      <w:spacing w:after="160"/>
    </w:pPr>
    <w:rPr>
      <w:rFonts w:eastAsia="SimSun"/>
      <w:spacing w:val="15"/>
      <w:szCs w:val="22"/>
    </w:rPr>
  </w:style>
  <w:style w:type="character" w:customStyle="1" w:styleId="SubtitleChar">
    <w:name w:val="Subtitle Char"/>
    <w:link w:val="Subtitle"/>
    <w:uiPriority w:val="11"/>
    <w:rsid w:val="00653CFD"/>
    <w:rPr>
      <w:rFonts w:ascii="Arial" w:eastAsia="SimSun" w:hAnsi="Arial"/>
      <w:spacing w:val="15"/>
      <w:sz w:val="22"/>
      <w:szCs w:val="22"/>
    </w:rPr>
  </w:style>
  <w:style w:type="character" w:styleId="SubtleEmphasis">
    <w:name w:val="Subtle Emphasis"/>
    <w:uiPriority w:val="19"/>
    <w:rsid w:val="00653CFD"/>
    <w:rPr>
      <w:i/>
      <w:iCs/>
      <w:color w:val="1F5BA8"/>
    </w:rPr>
  </w:style>
  <w:style w:type="character" w:styleId="Emphasis">
    <w:name w:val="Emphasis"/>
    <w:uiPriority w:val="20"/>
    <w:rsid w:val="00653CFD"/>
    <w:rPr>
      <w:i/>
      <w:iCs/>
    </w:rPr>
  </w:style>
  <w:style w:type="character" w:styleId="IntenseEmphasis">
    <w:name w:val="Intense Emphasis"/>
    <w:uiPriority w:val="21"/>
    <w:rsid w:val="00653CFD"/>
    <w:rPr>
      <w:i/>
      <w:iCs/>
      <w:color w:val="auto"/>
    </w:rPr>
  </w:style>
  <w:style w:type="character" w:styleId="Strong">
    <w:name w:val="Strong"/>
    <w:uiPriority w:val="22"/>
    <w:rsid w:val="00653CFD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653CFD"/>
    <w:pPr>
      <w:spacing w:before="200" w:after="160"/>
      <w:ind w:left="864" w:right="864"/>
      <w:jc w:val="center"/>
    </w:pPr>
    <w:rPr>
      <w:i/>
      <w:iCs/>
      <w:color w:val="1F5BA8"/>
    </w:rPr>
  </w:style>
  <w:style w:type="character" w:customStyle="1" w:styleId="QuoteChar">
    <w:name w:val="Quote Char"/>
    <w:link w:val="Quote"/>
    <w:uiPriority w:val="29"/>
    <w:rsid w:val="00653CFD"/>
    <w:rPr>
      <w:rFonts w:ascii="Arial" w:hAnsi="Arial"/>
      <w:i/>
      <w:iCs/>
      <w:color w:val="1F5BA8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653CFD"/>
    <w:pPr>
      <w:pBdr>
        <w:top w:val="single" w:sz="4" w:space="10" w:color="007687"/>
        <w:bottom w:val="single" w:sz="4" w:space="10" w:color="007687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link w:val="IntenseQuote"/>
    <w:uiPriority w:val="30"/>
    <w:rsid w:val="00653CFD"/>
    <w:rPr>
      <w:rFonts w:ascii="Arial" w:hAnsi="Arial"/>
      <w:i/>
      <w:iCs/>
      <w:sz w:val="22"/>
    </w:rPr>
  </w:style>
  <w:style w:type="character" w:styleId="SubtleReference">
    <w:name w:val="Subtle Reference"/>
    <w:uiPriority w:val="31"/>
    <w:rsid w:val="00653CFD"/>
    <w:rPr>
      <w:smallCaps/>
      <w:color w:val="266ECC"/>
    </w:rPr>
  </w:style>
  <w:style w:type="character" w:styleId="IntenseReference">
    <w:name w:val="Intense Reference"/>
    <w:uiPriority w:val="32"/>
    <w:rsid w:val="00653CFD"/>
    <w:rPr>
      <w:b/>
      <w:bCs/>
      <w:smallCaps/>
      <w:color w:val="auto"/>
      <w:spacing w:val="5"/>
    </w:rPr>
  </w:style>
  <w:style w:type="character" w:styleId="BookTitle">
    <w:name w:val="Book Title"/>
    <w:uiPriority w:val="33"/>
    <w:rsid w:val="00653CFD"/>
    <w:rPr>
      <w:b/>
      <w:bCs/>
      <w:i/>
      <w:iCs/>
      <w:spacing w:val="5"/>
    </w:rPr>
  </w:style>
  <w:style w:type="table" w:styleId="TableGrid">
    <w:name w:val="Table Grid"/>
    <w:basedOn w:val="TableNormal"/>
    <w:uiPriority w:val="39"/>
    <w:rsid w:val="008A7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C772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72B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772B6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72B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772B6"/>
    <w:rPr>
      <w:rFonts w:ascii="Arial" w:hAnsi="Arial"/>
      <w:b/>
      <w:bCs/>
      <w:lang w:eastAsia="en-US"/>
    </w:rPr>
  </w:style>
  <w:style w:type="paragraph" w:customStyle="1" w:styleId="3Normaltext">
    <w:name w:val="3 Normal text"/>
    <w:basedOn w:val="Normal"/>
    <w:link w:val="3NormaltextChar"/>
    <w:qFormat/>
    <w:rsid w:val="0030366C"/>
    <w:pPr>
      <w:spacing w:line="240" w:lineRule="auto"/>
    </w:pPr>
    <w:rPr>
      <w:sz w:val="28"/>
      <w:szCs w:val="28"/>
      <w:lang w:eastAsia="en-AU"/>
    </w:rPr>
  </w:style>
  <w:style w:type="paragraph" w:customStyle="1" w:styleId="2Icontabletext">
    <w:name w:val="2 Icon table text"/>
    <w:basedOn w:val="Normal"/>
    <w:link w:val="2IcontabletextChar"/>
    <w:qFormat/>
    <w:rsid w:val="0030366C"/>
    <w:pPr>
      <w:spacing w:before="60" w:line="240" w:lineRule="auto"/>
    </w:pPr>
    <w:rPr>
      <w:bCs/>
      <w:sz w:val="28"/>
      <w:szCs w:val="28"/>
      <w:lang w:eastAsia="en-AU"/>
    </w:rPr>
  </w:style>
  <w:style w:type="character" w:customStyle="1" w:styleId="3NormaltextChar">
    <w:name w:val="3 Normal text Char"/>
    <w:basedOn w:val="DefaultParagraphFont"/>
    <w:link w:val="3Normaltext"/>
    <w:rsid w:val="0030366C"/>
    <w:rPr>
      <w:rFonts w:ascii="Meta Pro" w:eastAsia="DengXian" w:hAnsi="Meta Pro"/>
      <w:sz w:val="28"/>
      <w:szCs w:val="28"/>
      <w:lang w:eastAsia="en-AU"/>
      <w14:numForm w14:val="lining"/>
    </w:rPr>
  </w:style>
  <w:style w:type="paragraph" w:customStyle="1" w:styleId="1Boldstatement">
    <w:name w:val="1 Bold statement"/>
    <w:basedOn w:val="Normal"/>
    <w:link w:val="1BoldstatementChar"/>
    <w:qFormat/>
    <w:rsid w:val="0030366C"/>
    <w:pPr>
      <w:spacing w:line="240" w:lineRule="auto"/>
    </w:pPr>
    <w:rPr>
      <w:b/>
      <w:bCs/>
      <w:color w:val="492366"/>
      <w:sz w:val="28"/>
      <w:szCs w:val="28"/>
      <w:lang w:eastAsia="en-AU"/>
    </w:rPr>
  </w:style>
  <w:style w:type="character" w:customStyle="1" w:styleId="2IcontabletextChar">
    <w:name w:val="2 Icon table text Char"/>
    <w:basedOn w:val="DefaultParagraphFont"/>
    <w:link w:val="2Icontabletext"/>
    <w:rsid w:val="0030366C"/>
    <w:rPr>
      <w:rFonts w:ascii="Meta Pro" w:eastAsia="DengXian" w:hAnsi="Meta Pro"/>
      <w:bCs/>
      <w:sz w:val="28"/>
      <w:szCs w:val="28"/>
      <w:lang w:eastAsia="en-AU"/>
      <w14:numForm w14:val="lining"/>
    </w:rPr>
  </w:style>
  <w:style w:type="paragraph" w:customStyle="1" w:styleId="6Schoolnameheading">
    <w:name w:val="6 School name heading"/>
    <w:basedOn w:val="Normal"/>
    <w:link w:val="6SchoolnameheadingChar"/>
    <w:qFormat/>
    <w:rsid w:val="00947D0F"/>
    <w:pPr>
      <w:pageBreakBefore/>
      <w:spacing w:after="0"/>
    </w:pPr>
    <w:rPr>
      <w:rFonts w:cs="Arial"/>
      <w:b/>
      <w:color w:val="482366"/>
      <w:sz w:val="44"/>
      <w:szCs w:val="44"/>
    </w:rPr>
  </w:style>
  <w:style w:type="character" w:customStyle="1" w:styleId="1BoldstatementChar">
    <w:name w:val="1 Bold statement Char"/>
    <w:basedOn w:val="DefaultParagraphFont"/>
    <w:link w:val="1Boldstatement"/>
    <w:rsid w:val="0030366C"/>
    <w:rPr>
      <w:rFonts w:ascii="Meta Pro" w:eastAsia="DengXian" w:hAnsi="Meta Pro"/>
      <w:b/>
      <w:bCs/>
      <w:color w:val="492366"/>
      <w:sz w:val="28"/>
      <w:szCs w:val="28"/>
      <w:lang w:eastAsia="en-AU"/>
      <w14:numForm w14:val="lining"/>
    </w:rPr>
  </w:style>
  <w:style w:type="character" w:customStyle="1" w:styleId="6SchoolnameheadingChar">
    <w:name w:val="6 School name heading Char"/>
    <w:basedOn w:val="DefaultParagraphFont"/>
    <w:link w:val="6Schoolnameheading"/>
    <w:rsid w:val="00947D0F"/>
    <w:rPr>
      <w:rFonts w:ascii="Meta Pro" w:eastAsia="DengXian" w:hAnsi="Meta Pro" w:cs="Arial"/>
      <w:b/>
      <w:color w:val="482366"/>
      <w:sz w:val="44"/>
      <w:szCs w:val="44"/>
      <w:lang w:eastAsia="en-US"/>
      <w14:numForm w14:val="lining"/>
    </w:rPr>
  </w:style>
  <w:style w:type="paragraph" w:styleId="Revision">
    <w:name w:val="Revision"/>
    <w:hidden/>
    <w:uiPriority w:val="99"/>
    <w:semiHidden/>
    <w:rsid w:val="00B87902"/>
    <w:rPr>
      <w:rFonts w:ascii="Meta Pro" w:eastAsia="DengXian" w:hAnsi="Meta Pro"/>
      <w:sz w:val="22"/>
      <w:szCs w:val="24"/>
      <w:lang w:eastAsia="en-US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3.png"/><Relationship Id="rId32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header" Target="header4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ReviewDate xmlns="6ae4ba15-e7d6-4d8d-9756-24d2bb3c9903" xsi:nil="true"/>
    <PPLastReviewedBy xmlns="6ae4ba15-e7d6-4d8d-9756-24d2bb3c9903">
      <UserInfo>
        <DisplayName>BRADY, Tanya</DisplayName>
        <AccountId>24</AccountId>
        <AccountType/>
      </UserInfo>
    </PPLastReviewedBy>
    <PPReferenceNumber xmlns="6ae4ba15-e7d6-4d8d-9756-24d2bb3c9903" xsi:nil="true"/>
    <PPPublishedNotificationAddresses xmlns="6ae4ba15-e7d6-4d8d-9756-24d2bb3c9903" xsi:nil="true"/>
    <PPSubmittedDate xmlns="6ae4ba15-e7d6-4d8d-9756-24d2bb3c9903">2026-11-02T04:04:29+00:00</PPSubmittedDate>
    <PPModeratedDate xmlns="6ae4ba15-e7d6-4d8d-9756-24d2bb3c9903">2026-11-02T04:04:46+00:00</PPModeratedDate>
    <PublishingExpirationDate xmlns="http://schemas.microsoft.com/sharepoint/v3" xsi:nil="true"/>
    <PPLastReviewedDate xmlns="6ae4ba15-e7d6-4d8d-9756-24d2bb3c9903">2026-11-02T04:04:46+00:00</PPLastReviewedDate>
    <PublishingStartDate xmlns="http://schemas.microsoft.com/sharepoint/v3" xsi:nil="true"/>
    <PPContentOwner xmlns="6ae4ba15-e7d6-4d8d-9756-24d2bb3c9903">
      <UserInfo>
        <DisplayName>BRADY, Tanya</DisplayName>
        <AccountId>24</AccountId>
        <AccountType/>
      </UserInfo>
    </PPContentOwner>
    <PPModeratedBy xmlns="6ae4ba15-e7d6-4d8d-9756-24d2bb3c9903">
      <UserInfo>
        <DisplayName>BRADY, Tanya</DisplayName>
        <AccountId>24</AccountId>
        <AccountType/>
      </UserInfo>
    </PPModeratedBy>
    <PPContentApprover xmlns="6ae4ba15-e7d6-4d8d-9756-24d2bb3c9903">
      <UserInfo>
        <DisplayName>BRADY, Tanya</DisplayName>
        <AccountId>24</AccountId>
        <AccountType/>
      </UserInfo>
    </PPContentApprover>
    <PPSubmittedBy xmlns="6ae4ba15-e7d6-4d8d-9756-24d2bb3c9903">
      <UserInfo>
        <DisplayName>BRADY, Tanya</DisplayName>
        <AccountId>24</AccountId>
        <AccountType/>
      </UserInfo>
    </PPSubmittedBy>
    <PPContentAuthor xmlns="6ae4ba15-e7d6-4d8d-9756-24d2bb3c9903">
      <UserInfo>
        <DisplayName>BRADY, Tanya</DisplayName>
        <AccountId>24</AccountId>
        <AccountType/>
      </UserInfo>
    </PPContentAutho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EA5EC6EA03F7469E4EE2476B5A4864" ma:contentTypeVersion="14" ma:contentTypeDescription="Create a new document." ma:contentTypeScope="" ma:versionID="86264263c97dde53e4a5a989031e2bc9">
  <xsd:schema xmlns:xsd="http://www.w3.org/2001/XMLSchema" xmlns:xs="http://www.w3.org/2001/XMLSchema" xmlns:p="http://schemas.microsoft.com/office/2006/metadata/properties" xmlns:ns1="http://schemas.microsoft.com/sharepoint/v3" xmlns:ns2="6ae4ba15-e7d6-4d8d-9756-24d2bb3c9903" targetNamespace="http://schemas.microsoft.com/office/2006/metadata/properties" ma:root="true" ma:fieldsID="69a0cf58e1bb99f10afa8a0413a74958" ns1:_="" ns2:_="">
    <xsd:import namespace="http://schemas.microsoft.com/sharepoint/v3"/>
    <xsd:import namespace="6ae4ba15-e7d6-4d8d-9756-24d2bb3c990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4ba15-e7d6-4d8d-9756-24d2bb3c9903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D6ACB1-F16A-47D8-BC91-603605C345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633CA2-4E84-9F42-8063-6056340BF1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B95328-CC05-439F-96CE-AA6CEB14FB26}">
  <ds:schemaRefs>
    <ds:schemaRef ds:uri="http://schemas.microsoft.com/office/2006/metadata/properties"/>
    <ds:schemaRef ds:uri="http://schemas.microsoft.com/office/infopath/2007/PartnerControls"/>
    <ds:schemaRef ds:uri="bc9b34e5-fb3c-47e5-ba06-6ce336b3bd25"/>
    <ds:schemaRef ds:uri="92f6c902-3259-48e9-a2c6-154e27c56967"/>
  </ds:schemaRefs>
</ds:datastoreItem>
</file>

<file path=customXml/itemProps4.xml><?xml version="1.0" encoding="utf-8"?>
<ds:datastoreItem xmlns:ds="http://schemas.openxmlformats.org/officeDocument/2006/customXml" ds:itemID="{6FC58FAA-08D7-4299-B62D-701D200344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1563</Words>
  <Characters>8914</Characters>
  <Application>Microsoft Office Word</Application>
  <DocSecurity>4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DoE corp template with elements A3 page portrait</vt:lpstr>
    </vt:vector>
  </TitlesOfParts>
  <Company/>
  <LinksUpToDate>false</LinksUpToDate>
  <CharactersWithSpaces>10457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School Lead Review Validation Report</dc:title>
  <dc:subject>DoE corp template with elements A3 page portrait</dc:subject>
  <dc:creator>HANSEN, Larissa</dc:creator>
  <cp:keywords>DoE; corp; template; elements; A3; portrait; Microsoft Word</cp:keywords>
  <dc:description/>
  <cp:lastModifiedBy>HOTCHIN, Russell (rhotc1)</cp:lastModifiedBy>
  <cp:revision>2</cp:revision>
  <cp:lastPrinted>2024-08-20T03:57:00Z</cp:lastPrinted>
  <dcterms:created xsi:type="dcterms:W3CDTF">2025-11-17T06:02:00Z</dcterms:created>
  <dcterms:modified xsi:type="dcterms:W3CDTF">2025-11-17T06:02:00Z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0x0101003EEA5EC6EA03F7469E4EE2476B5A4864</vt:lpwstr>
  </property>
  <property fmtid="{D5CDD505-2E9C-101B-9397-08002B2CF9AE}" pid="3" name="MediaServiceImageTags">
    <vt:lpwstr/>
  </property>
</Properties>
</file>